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0571" w:rsidRPr="00DF0B99" w:rsidRDefault="00A60571">
      <w:pPr>
        <w:rPr>
          <w:b/>
          <w:color w:val="385623" w:themeColor="accent6" w:themeShade="80"/>
          <w:u w:val="single"/>
        </w:rPr>
      </w:pPr>
      <w:r w:rsidRPr="00DA0975">
        <w:rPr>
          <w:b/>
          <w:color w:val="385623" w:themeColor="accent6" w:themeShade="80"/>
          <w:u w:val="single"/>
        </w:rPr>
        <w:t>Master Forest Owner Volunteer Program</w:t>
      </w:r>
    </w:p>
    <w:p w:rsidR="008364D8" w:rsidRDefault="00515E5E" w:rsidP="00515E5E">
      <w:pPr>
        <w:pStyle w:val="ListParagraph"/>
        <w:numPr>
          <w:ilvl w:val="0"/>
          <w:numId w:val="6"/>
        </w:numPr>
      </w:pPr>
      <w:r>
        <w:t>How to approach a visit and what to bring….</w:t>
      </w:r>
    </w:p>
    <w:p w:rsidR="008364D8" w:rsidRDefault="008364D8"/>
    <w:p w:rsidR="00284CA0" w:rsidRPr="00515E5E" w:rsidRDefault="00515E5E">
      <w:pPr>
        <w:rPr>
          <w:i/>
          <w:color w:val="385623" w:themeColor="accent6" w:themeShade="80"/>
          <w:u w:val="single"/>
        </w:rPr>
      </w:pPr>
      <w:r w:rsidRPr="00515E5E">
        <w:rPr>
          <w:i/>
          <w:color w:val="385623" w:themeColor="accent6" w:themeShade="80"/>
          <w:u w:val="single"/>
        </w:rPr>
        <w:t>PRE-Assessment</w:t>
      </w:r>
    </w:p>
    <w:p w:rsidR="00284CA0" w:rsidRDefault="00284CA0" w:rsidP="00515E5E">
      <w:pPr>
        <w:ind w:left="720"/>
      </w:pPr>
      <w:r>
        <w:t xml:space="preserve">Start with a phone conversation and listen to what the landowner is seeking to gain knowledge on or would like to do on the property; from that point try and tailor your visit to their needs. </w:t>
      </w:r>
    </w:p>
    <w:p w:rsidR="00284CA0" w:rsidRDefault="00515E5E" w:rsidP="00515E5E">
      <w:pPr>
        <w:pStyle w:val="ListParagraph"/>
        <w:numPr>
          <w:ilvl w:val="0"/>
          <w:numId w:val="3"/>
        </w:numPr>
        <w:ind w:left="1260"/>
      </w:pPr>
      <w:r>
        <w:t>You m</w:t>
      </w:r>
      <w:r w:rsidR="00284CA0">
        <w:t xml:space="preserve">ay need to contact your regional director for a resource specific to a topic. </w:t>
      </w:r>
    </w:p>
    <w:p w:rsidR="00515E5E" w:rsidRDefault="00515E5E" w:rsidP="00515E5E">
      <w:pPr>
        <w:ind w:left="360"/>
      </w:pPr>
    </w:p>
    <w:p w:rsidR="00515E5E" w:rsidRPr="00515E5E" w:rsidRDefault="00515E5E" w:rsidP="00DA0975">
      <w:pPr>
        <w:rPr>
          <w:i/>
          <w:color w:val="385623" w:themeColor="accent6" w:themeShade="80"/>
        </w:rPr>
      </w:pPr>
      <w:r w:rsidRPr="00515E5E">
        <w:rPr>
          <w:i/>
          <w:color w:val="385623" w:themeColor="accent6" w:themeShade="80"/>
        </w:rPr>
        <w:t>Identifying the Parcel and Possible Boundaries</w:t>
      </w:r>
    </w:p>
    <w:p w:rsidR="00DA0975" w:rsidRDefault="00AD4A3A" w:rsidP="00515E5E">
      <w:pPr>
        <w:ind w:left="720"/>
      </w:pPr>
      <w:r>
        <w:t>Google Maps</w:t>
      </w:r>
      <w:r>
        <w:t xml:space="preserve"> </w:t>
      </w:r>
      <w:r w:rsidR="00DA0975">
        <w:t xml:space="preserve">(Satellite or Terrain Layer) </w:t>
      </w:r>
    </w:p>
    <w:p w:rsidR="00DA0975" w:rsidRDefault="00DA0975" w:rsidP="00515E5E">
      <w:pPr>
        <w:ind w:left="720"/>
      </w:pPr>
      <w:r>
        <w:t>County Tax Id Maps:</w:t>
      </w:r>
      <w:r>
        <w:t xml:space="preserve"> </w:t>
      </w:r>
      <w:r>
        <w:t>Example Saratoga</w:t>
      </w:r>
    </w:p>
    <w:p w:rsidR="00DF0B99" w:rsidRDefault="00DF0B99" w:rsidP="00515E5E">
      <w:pPr>
        <w:pStyle w:val="ListParagraph"/>
        <w:numPr>
          <w:ilvl w:val="0"/>
          <w:numId w:val="3"/>
        </w:numPr>
        <w:ind w:left="1260"/>
      </w:pPr>
      <w:hyperlink r:id="rId5" w:history="1">
        <w:r w:rsidRPr="006C5FA9">
          <w:rPr>
            <w:rStyle w:val="Hyperlink"/>
          </w:rPr>
          <w:t>https://www.saratogacountyny</w:t>
        </w:r>
        <w:r w:rsidRPr="006C5FA9">
          <w:rPr>
            <w:rStyle w:val="Hyperlink"/>
          </w:rPr>
          <w:t>.</w:t>
        </w:r>
        <w:r w:rsidRPr="006C5FA9">
          <w:rPr>
            <w:rStyle w:val="Hyperlink"/>
          </w:rPr>
          <w:t>gov/county-initiatives/saratoga-county-ass</w:t>
        </w:r>
        <w:r w:rsidRPr="006C5FA9">
          <w:rPr>
            <w:rStyle w:val="Hyperlink"/>
          </w:rPr>
          <w:t>e</w:t>
        </w:r>
        <w:r w:rsidRPr="006C5FA9">
          <w:rPr>
            <w:rStyle w:val="Hyperlink"/>
          </w:rPr>
          <w:t>ssment-</w:t>
        </w:r>
      </w:hyperlink>
    </w:p>
    <w:p w:rsidR="00DF0B99" w:rsidRDefault="00DA0975" w:rsidP="00515E5E">
      <w:pPr>
        <w:ind w:left="720"/>
      </w:pPr>
      <w:r w:rsidRPr="00DA0975">
        <w:t xml:space="preserve"> </w:t>
      </w:r>
      <w:r>
        <w:t>W</w:t>
      </w:r>
      <w:r>
        <w:t>eb Soil Survey</w:t>
      </w:r>
    </w:p>
    <w:p w:rsidR="00DA0975" w:rsidRDefault="00DF0B99" w:rsidP="00515E5E">
      <w:pPr>
        <w:pStyle w:val="ListParagraph"/>
        <w:numPr>
          <w:ilvl w:val="0"/>
          <w:numId w:val="3"/>
        </w:numPr>
        <w:ind w:left="1260"/>
      </w:pPr>
      <w:hyperlink r:id="rId6" w:history="1">
        <w:r w:rsidRPr="006C5FA9">
          <w:rPr>
            <w:rStyle w:val="Hyperlink"/>
          </w:rPr>
          <w:t>https://websoilsurvey</w:t>
        </w:r>
        <w:r w:rsidRPr="006C5FA9">
          <w:rPr>
            <w:rStyle w:val="Hyperlink"/>
          </w:rPr>
          <w:t>.</w:t>
        </w:r>
        <w:r w:rsidRPr="006C5FA9">
          <w:rPr>
            <w:rStyle w:val="Hyperlink"/>
          </w:rPr>
          <w:t>sc.eg</w:t>
        </w:r>
        <w:r w:rsidRPr="006C5FA9">
          <w:rPr>
            <w:rStyle w:val="Hyperlink"/>
          </w:rPr>
          <w:t>o</w:t>
        </w:r>
        <w:r w:rsidRPr="006C5FA9">
          <w:rPr>
            <w:rStyle w:val="Hyperlink"/>
          </w:rPr>
          <w:t>v.us</w:t>
        </w:r>
        <w:r w:rsidRPr="006C5FA9">
          <w:rPr>
            <w:rStyle w:val="Hyperlink"/>
          </w:rPr>
          <w:t>d</w:t>
        </w:r>
        <w:r w:rsidRPr="006C5FA9">
          <w:rPr>
            <w:rStyle w:val="Hyperlink"/>
          </w:rPr>
          <w:t>a</w:t>
        </w:r>
        <w:r w:rsidRPr="006C5FA9">
          <w:rPr>
            <w:rStyle w:val="Hyperlink"/>
          </w:rPr>
          <w:t>.</w:t>
        </w:r>
        <w:r w:rsidRPr="006C5FA9">
          <w:rPr>
            <w:rStyle w:val="Hyperlink"/>
          </w:rPr>
          <w:t>gov/</w:t>
        </w:r>
        <w:r w:rsidRPr="006C5FA9">
          <w:rPr>
            <w:rStyle w:val="Hyperlink"/>
          </w:rPr>
          <w:t>A</w:t>
        </w:r>
        <w:r w:rsidRPr="006C5FA9">
          <w:rPr>
            <w:rStyle w:val="Hyperlink"/>
          </w:rPr>
          <w:t>pp/HomePage.htm</w:t>
        </w:r>
      </w:hyperlink>
    </w:p>
    <w:p w:rsidR="00DA0975" w:rsidRDefault="00DA0975" w:rsidP="00DF0B99"/>
    <w:p w:rsidR="00AD4A3A" w:rsidRDefault="00515E5E" w:rsidP="00AD4A3A">
      <w:r>
        <w:rPr>
          <w:noProof/>
        </w:rPr>
        <w:drawing>
          <wp:anchor distT="0" distB="0" distL="114300" distR="114300" simplePos="0" relativeHeight="251662336" behindDoc="0" locked="0" layoutInCell="1" allowOverlap="1" wp14:anchorId="3C95B891" wp14:editId="56D65F54">
            <wp:simplePos x="0" y="0"/>
            <wp:positionH relativeFrom="page">
              <wp:posOffset>5003800</wp:posOffset>
            </wp:positionH>
            <wp:positionV relativeFrom="paragraph">
              <wp:posOffset>5080</wp:posOffset>
            </wp:positionV>
            <wp:extent cx="2246630" cy="2209800"/>
            <wp:effectExtent l="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1" t="27088" r="34723" b="28008"/>
                    <a:stretch/>
                  </pic:blipFill>
                  <pic:spPr bwMode="auto">
                    <a:xfrm>
                      <a:off x="0" y="0"/>
                      <a:ext cx="224663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0975">
        <w:drawing>
          <wp:anchor distT="0" distB="0" distL="114300" distR="114300" simplePos="0" relativeHeight="251660288" behindDoc="0" locked="0" layoutInCell="1" allowOverlap="1" wp14:anchorId="5583FB2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832100" cy="18732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51" r="52351" b="18519"/>
                    <a:stretch/>
                  </pic:blipFill>
                  <pic:spPr bwMode="auto">
                    <a:xfrm>
                      <a:off x="0" y="0"/>
                      <a:ext cx="2832100" cy="187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A0975" w:rsidRDefault="00DA0975"/>
    <w:p w:rsidR="00DA0975" w:rsidRDefault="00515E5E">
      <w:r>
        <w:rPr>
          <w:noProof/>
        </w:rPr>
        <w:drawing>
          <wp:anchor distT="0" distB="0" distL="114300" distR="114300" simplePos="0" relativeHeight="251663360" behindDoc="0" locked="0" layoutInCell="1" allowOverlap="1" wp14:anchorId="00811ED7" wp14:editId="7488BBB3">
            <wp:simplePos x="0" y="0"/>
            <wp:positionH relativeFrom="column">
              <wp:posOffset>1619250</wp:posOffset>
            </wp:positionH>
            <wp:positionV relativeFrom="paragraph">
              <wp:posOffset>238125</wp:posOffset>
            </wp:positionV>
            <wp:extent cx="2368550" cy="18097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" t="21842" r="45939" b="12440"/>
                    <a:stretch/>
                  </pic:blipFill>
                  <pic:spPr bwMode="auto">
                    <a:xfrm>
                      <a:off x="0" y="0"/>
                      <a:ext cx="236855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975" w:rsidRDefault="00DA0975"/>
    <w:p w:rsidR="00DA0975" w:rsidRDefault="00DA0975"/>
    <w:p w:rsidR="00284CA0" w:rsidRDefault="00284CA0" w:rsidP="00284CA0"/>
    <w:p w:rsidR="00FD656B" w:rsidRPr="004072E9" w:rsidRDefault="00FD656B" w:rsidP="00E95A76">
      <w:pPr>
        <w:rPr>
          <w:i/>
          <w:color w:val="385623" w:themeColor="accent6" w:themeShade="80"/>
          <w:sz w:val="24"/>
          <w:u w:val="single"/>
        </w:rPr>
      </w:pPr>
      <w:r w:rsidRPr="004072E9">
        <w:rPr>
          <w:i/>
          <w:color w:val="385623" w:themeColor="accent6" w:themeShade="80"/>
          <w:sz w:val="24"/>
          <w:u w:val="single"/>
        </w:rPr>
        <w:t>Tree Nurseries</w:t>
      </w:r>
    </w:p>
    <w:p w:rsidR="00FD656B" w:rsidRDefault="00FD656B" w:rsidP="00515E5E">
      <w:pPr>
        <w:ind w:left="360"/>
        <w:rPr>
          <w:u w:val="single"/>
        </w:rPr>
      </w:pPr>
      <w:r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t>Colonel William F. Fox Memorial Saratoga Tree Nursery</w:t>
      </w:r>
    </w:p>
    <w:p w:rsidR="00FD656B" w:rsidRDefault="00284CA0" w:rsidP="00515E5E">
      <w:pPr>
        <w:pStyle w:val="ListParagraph"/>
        <w:numPr>
          <w:ilvl w:val="0"/>
          <w:numId w:val="3"/>
        </w:numPr>
        <w:ind w:left="900"/>
        <w:rPr>
          <w:u w:val="single"/>
        </w:rPr>
      </w:pPr>
      <w:hyperlink r:id="rId10" w:history="1">
        <w:r w:rsidRPr="006C5FA9">
          <w:rPr>
            <w:rStyle w:val="Hyperlink"/>
          </w:rPr>
          <w:t>https://ww</w:t>
        </w:r>
        <w:r w:rsidRPr="006C5FA9">
          <w:rPr>
            <w:rStyle w:val="Hyperlink"/>
          </w:rPr>
          <w:t>w</w:t>
        </w:r>
        <w:r w:rsidRPr="006C5FA9">
          <w:rPr>
            <w:rStyle w:val="Hyperlink"/>
          </w:rPr>
          <w:t>.dec.ny.gov/animals/9395.html</w:t>
        </w:r>
      </w:hyperlink>
      <w:r w:rsidR="00FD656B">
        <w:rPr>
          <w:u w:val="single"/>
        </w:rPr>
        <w:t xml:space="preserve"> </w:t>
      </w:r>
    </w:p>
    <w:p w:rsidR="00FD656B" w:rsidRPr="00FD656B" w:rsidRDefault="00FD656B" w:rsidP="00515E5E">
      <w:pPr>
        <w:pStyle w:val="ListParagraph"/>
        <w:numPr>
          <w:ilvl w:val="0"/>
          <w:numId w:val="3"/>
        </w:numPr>
        <w:ind w:left="900"/>
        <w:rPr>
          <w:u w:val="single"/>
        </w:rPr>
      </w:pPr>
      <w:r w:rsidRPr="00FD656B">
        <w:t xml:space="preserve">Contact Local Soil and Water Conservation District </w:t>
      </w:r>
    </w:p>
    <w:p w:rsidR="00284CA0" w:rsidRDefault="00284CA0" w:rsidP="00FD656B">
      <w:pPr>
        <w:rPr>
          <w:i/>
          <w:color w:val="385623" w:themeColor="accent6" w:themeShade="80"/>
          <w:u w:val="single"/>
        </w:rPr>
      </w:pPr>
    </w:p>
    <w:p w:rsidR="00284CA0" w:rsidRPr="00284CA0" w:rsidRDefault="00284CA0" w:rsidP="00FD656B">
      <w:pPr>
        <w:rPr>
          <w:i/>
          <w:color w:val="385623" w:themeColor="accent6" w:themeShade="80"/>
          <w:sz w:val="24"/>
          <w:u w:val="single"/>
        </w:rPr>
      </w:pPr>
      <w:r w:rsidRPr="00284CA0">
        <w:rPr>
          <w:i/>
          <w:color w:val="385623" w:themeColor="accent6" w:themeShade="80"/>
          <w:sz w:val="24"/>
          <w:u w:val="single"/>
        </w:rPr>
        <w:t>Deer Fencing Options and Seedling Protection</w:t>
      </w:r>
    </w:p>
    <w:p w:rsidR="00FD656B" w:rsidRPr="00284CA0" w:rsidRDefault="00284CA0" w:rsidP="00284CA0">
      <w:pPr>
        <w:pStyle w:val="ListParagraph"/>
        <w:numPr>
          <w:ilvl w:val="0"/>
          <w:numId w:val="5"/>
        </w:numPr>
        <w:rPr>
          <w:u w:val="single"/>
        </w:rPr>
      </w:pPr>
      <w:hyperlink r:id="rId11" w:history="1">
        <w:r w:rsidRPr="006C5FA9">
          <w:rPr>
            <w:rStyle w:val="Hyperlink"/>
          </w:rPr>
          <w:t>https://smallfarms.cornell.edu/2018/01/low-cost-fence-designs-2/</w:t>
        </w:r>
      </w:hyperlink>
    </w:p>
    <w:p w:rsidR="00FD656B" w:rsidRDefault="00FD656B" w:rsidP="00E95A76">
      <w:pPr>
        <w:rPr>
          <w:u w:val="single"/>
        </w:rPr>
      </w:pPr>
    </w:p>
    <w:p w:rsidR="00E95A76" w:rsidRPr="00284CA0" w:rsidRDefault="00E95A76" w:rsidP="00E95A76">
      <w:pPr>
        <w:rPr>
          <w:i/>
          <w:color w:val="385623" w:themeColor="accent6" w:themeShade="80"/>
          <w:sz w:val="24"/>
          <w:u w:val="single"/>
        </w:rPr>
      </w:pPr>
      <w:r w:rsidRPr="00284CA0">
        <w:rPr>
          <w:i/>
          <w:color w:val="385623" w:themeColor="accent6" w:themeShade="80"/>
          <w:sz w:val="24"/>
          <w:u w:val="single"/>
        </w:rPr>
        <w:t>Crop Tree Management</w:t>
      </w:r>
    </w:p>
    <w:p w:rsidR="00E95A76" w:rsidRDefault="00D20032" w:rsidP="00E95A76">
      <w:pPr>
        <w:pStyle w:val="ListParagraph"/>
        <w:numPr>
          <w:ilvl w:val="0"/>
          <w:numId w:val="1"/>
        </w:numPr>
      </w:pPr>
      <w:hyperlink r:id="rId12" w:history="1">
        <w:r w:rsidR="00E95A76">
          <w:rPr>
            <w:rStyle w:val="Hyperlink"/>
          </w:rPr>
          <w:t>https://cpb-us-e1.wpmucdn.com/blogs.cornell.edu/dist/d/5957/files/2015/03/Crop-tree-management-fact-sheet-2</w:t>
        </w:r>
        <w:r w:rsidR="00E95A76">
          <w:rPr>
            <w:rStyle w:val="Hyperlink"/>
          </w:rPr>
          <w:t>m</w:t>
        </w:r>
        <w:r w:rsidR="00E95A76">
          <w:rPr>
            <w:rStyle w:val="Hyperlink"/>
          </w:rPr>
          <w:t>6gbdf.pdf</w:t>
        </w:r>
      </w:hyperlink>
    </w:p>
    <w:p w:rsidR="00FD656B" w:rsidRDefault="00515E5E">
      <w:pPr>
        <w:rPr>
          <w:u w:val="single"/>
        </w:rPr>
      </w:pPr>
      <w:r w:rsidRPr="00FD656B">
        <w:drawing>
          <wp:anchor distT="0" distB="0" distL="114300" distR="114300" simplePos="0" relativeHeight="251666432" behindDoc="0" locked="0" layoutInCell="1" allowOverlap="1" wp14:anchorId="5AFFE354">
            <wp:simplePos x="0" y="0"/>
            <wp:positionH relativeFrom="margin">
              <wp:posOffset>482600</wp:posOffset>
            </wp:positionH>
            <wp:positionV relativeFrom="paragraph">
              <wp:posOffset>62230</wp:posOffset>
            </wp:positionV>
            <wp:extent cx="2254250" cy="635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28" t="49762" r="14745" b="31245"/>
                    <a:stretch/>
                  </pic:blipFill>
                  <pic:spPr bwMode="auto">
                    <a:xfrm>
                      <a:off x="0" y="0"/>
                      <a:ext cx="2254250" cy="63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D656B" w:rsidRDefault="00FD656B">
      <w:pPr>
        <w:rPr>
          <w:u w:val="single"/>
        </w:rPr>
      </w:pPr>
    </w:p>
    <w:p w:rsidR="00284CA0" w:rsidRDefault="00284CA0" w:rsidP="00284CA0">
      <w:pPr>
        <w:rPr>
          <w:i/>
          <w:color w:val="385623" w:themeColor="accent6" w:themeShade="80"/>
          <w:u w:val="single"/>
        </w:rPr>
      </w:pPr>
    </w:p>
    <w:p w:rsidR="00284CA0" w:rsidRDefault="00284CA0" w:rsidP="00284CA0">
      <w:pPr>
        <w:rPr>
          <w:i/>
          <w:color w:val="385623" w:themeColor="accent6" w:themeShade="80"/>
          <w:u w:val="single"/>
        </w:rPr>
      </w:pPr>
    </w:p>
    <w:p w:rsidR="00515E5E" w:rsidRDefault="00515E5E" w:rsidP="00284CA0">
      <w:pPr>
        <w:rPr>
          <w:i/>
          <w:color w:val="385623" w:themeColor="accent6" w:themeShade="80"/>
          <w:sz w:val="24"/>
          <w:u w:val="single"/>
        </w:rPr>
      </w:pPr>
    </w:p>
    <w:p w:rsidR="00284CA0" w:rsidRPr="00284CA0" w:rsidRDefault="00284CA0" w:rsidP="00284CA0">
      <w:pPr>
        <w:rPr>
          <w:i/>
          <w:color w:val="385623" w:themeColor="accent6" w:themeShade="80"/>
          <w:sz w:val="24"/>
          <w:u w:val="single"/>
        </w:rPr>
      </w:pPr>
      <w:r w:rsidRPr="00284CA0">
        <w:rPr>
          <w:i/>
          <w:color w:val="385623" w:themeColor="accent6" w:themeShade="80"/>
          <w:sz w:val="24"/>
          <w:u w:val="single"/>
        </w:rPr>
        <w:t xml:space="preserve">Chain Saw Safety Course </w:t>
      </w:r>
    </w:p>
    <w:p w:rsidR="00284CA0" w:rsidRPr="00106ACE" w:rsidRDefault="00284CA0" w:rsidP="00106ACE">
      <w:pPr>
        <w:pStyle w:val="ListParagraph"/>
        <w:numPr>
          <w:ilvl w:val="0"/>
          <w:numId w:val="4"/>
        </w:numPr>
        <w:rPr>
          <w:u w:val="single"/>
        </w:rPr>
      </w:pPr>
      <w:r w:rsidRPr="00FD656B">
        <w:t xml:space="preserve">Game of Logging   </w:t>
      </w:r>
      <w:hyperlink r:id="rId14" w:history="1">
        <w:r w:rsidRPr="006C5FA9">
          <w:rPr>
            <w:rStyle w:val="Hyperlink"/>
          </w:rPr>
          <w:t>http://www.gameoflogging.com/</w:t>
        </w:r>
      </w:hyperlink>
    </w:p>
    <w:p w:rsidR="00106ACE" w:rsidRDefault="00106ACE">
      <w:pPr>
        <w:rPr>
          <w:i/>
          <w:color w:val="385623" w:themeColor="accent6" w:themeShade="80"/>
          <w:sz w:val="24"/>
          <w:u w:val="single"/>
        </w:rPr>
      </w:pPr>
      <w:r>
        <w:rPr>
          <w:i/>
          <w:color w:val="385623" w:themeColor="accent6" w:themeShade="80"/>
          <w:sz w:val="24"/>
          <w:u w:val="single"/>
        </w:rPr>
        <w:lastRenderedPageBreak/>
        <w:t xml:space="preserve">NYS DEC Resource e Guide for Creating and </w:t>
      </w:r>
      <w:proofErr w:type="spellStart"/>
      <w:r>
        <w:rPr>
          <w:i/>
          <w:color w:val="385623" w:themeColor="accent6" w:themeShade="80"/>
          <w:sz w:val="24"/>
          <w:u w:val="single"/>
        </w:rPr>
        <w:t>Maintaingn</w:t>
      </w:r>
      <w:proofErr w:type="spellEnd"/>
      <w:r>
        <w:rPr>
          <w:i/>
          <w:color w:val="385623" w:themeColor="accent6" w:themeShade="80"/>
          <w:sz w:val="24"/>
          <w:u w:val="single"/>
        </w:rPr>
        <w:t xml:space="preserve"> Viewing Areas</w:t>
      </w:r>
    </w:p>
    <w:p w:rsidR="00106ACE" w:rsidRPr="00106ACE" w:rsidRDefault="00106ACE" w:rsidP="00106ACE">
      <w:pPr>
        <w:pStyle w:val="ListParagraph"/>
        <w:numPr>
          <w:ilvl w:val="0"/>
          <w:numId w:val="4"/>
        </w:numPr>
        <w:rPr>
          <w:i/>
          <w:sz w:val="24"/>
          <w:u w:val="single"/>
        </w:rPr>
      </w:pPr>
      <w:hyperlink r:id="rId15" w:history="1">
        <w:r w:rsidRPr="00106ACE">
          <w:rPr>
            <w:rStyle w:val="Hyperlink"/>
            <w:i/>
            <w:color w:val="auto"/>
            <w:sz w:val="24"/>
          </w:rPr>
          <w:t>https://ww</w:t>
        </w:r>
        <w:r w:rsidRPr="00106ACE">
          <w:rPr>
            <w:rStyle w:val="Hyperlink"/>
            <w:i/>
            <w:color w:val="auto"/>
            <w:sz w:val="24"/>
          </w:rPr>
          <w:t>w</w:t>
        </w:r>
        <w:r w:rsidRPr="00106ACE">
          <w:rPr>
            <w:rStyle w:val="Hyperlink"/>
            <w:i/>
            <w:color w:val="auto"/>
            <w:sz w:val="24"/>
          </w:rPr>
          <w:t>.dec.ny.gov/docs/remediation_hudson_pdf/hrviewshbk.pdf</w:t>
        </w:r>
      </w:hyperlink>
      <w:r w:rsidRPr="00106ACE">
        <w:rPr>
          <w:i/>
          <w:sz w:val="24"/>
          <w:u w:val="single"/>
        </w:rPr>
        <w:t xml:space="preserve"> </w:t>
      </w:r>
    </w:p>
    <w:p w:rsidR="00106ACE" w:rsidRDefault="00106ACE">
      <w:pPr>
        <w:rPr>
          <w:i/>
          <w:color w:val="385623" w:themeColor="accent6" w:themeShade="80"/>
          <w:sz w:val="24"/>
          <w:u w:val="single"/>
        </w:rPr>
      </w:pPr>
    </w:p>
    <w:p w:rsidR="004072E9" w:rsidRPr="00284CA0" w:rsidRDefault="004072E9">
      <w:pPr>
        <w:rPr>
          <w:i/>
          <w:sz w:val="24"/>
          <w:u w:val="single"/>
        </w:rPr>
      </w:pPr>
      <w:r w:rsidRPr="00284CA0">
        <w:rPr>
          <w:i/>
          <w:color w:val="385623" w:themeColor="accent6" w:themeShade="80"/>
          <w:sz w:val="24"/>
          <w:u w:val="single"/>
        </w:rPr>
        <w:t>Free Forest Management Guide</w:t>
      </w:r>
      <w:r w:rsidRPr="00284CA0">
        <w:rPr>
          <w:i/>
          <w:color w:val="385623" w:themeColor="accent6" w:themeShade="80"/>
          <w:sz w:val="24"/>
          <w:u w:val="single"/>
        </w:rPr>
        <w:t xml:space="preserve"> to Increase Wildlife</w:t>
      </w:r>
    </w:p>
    <w:p w:rsidR="004072E9" w:rsidRDefault="00284CA0" w:rsidP="004072E9">
      <w:pPr>
        <w:pStyle w:val="ListParagraph"/>
        <w:numPr>
          <w:ilvl w:val="0"/>
          <w:numId w:val="4"/>
        </w:numPr>
        <w:rPr>
          <w:u w:val="single"/>
        </w:rPr>
      </w:pPr>
      <w:hyperlink r:id="rId16" w:history="1">
        <w:r w:rsidRPr="006C5FA9">
          <w:rPr>
            <w:rStyle w:val="Hyperlink"/>
          </w:rPr>
          <w:t>https://ny.audubon.org/sites/default/files/free_guide_forest_management_new_york_birds.pdf</w:t>
        </w:r>
      </w:hyperlink>
      <w:r>
        <w:rPr>
          <w:u w:val="single"/>
        </w:rPr>
        <w:t xml:space="preserve"> </w:t>
      </w:r>
    </w:p>
    <w:p w:rsidR="00D20032" w:rsidRPr="00D20032" w:rsidRDefault="00D20032" w:rsidP="004072E9">
      <w:pPr>
        <w:pStyle w:val="ListParagraph"/>
        <w:numPr>
          <w:ilvl w:val="0"/>
          <w:numId w:val="4"/>
        </w:numPr>
      </w:pPr>
      <w:r w:rsidRPr="00D20032">
        <w:t>Other?</w:t>
      </w:r>
    </w:p>
    <w:p w:rsidR="004072E9" w:rsidRDefault="004072E9">
      <w:pPr>
        <w:rPr>
          <w:u w:val="single"/>
        </w:rPr>
      </w:pPr>
    </w:p>
    <w:p w:rsidR="004072E9" w:rsidRDefault="00284CA0">
      <w:pPr>
        <w:rPr>
          <w:u w:val="single"/>
        </w:rPr>
      </w:pPr>
      <w:r w:rsidRPr="00284CA0">
        <w:rPr>
          <w:noProof/>
          <w:sz w:val="32"/>
        </w:rPr>
        <w:drawing>
          <wp:anchor distT="0" distB="0" distL="114300" distR="114300" simplePos="0" relativeHeight="251667456" behindDoc="0" locked="0" layoutInCell="1" allowOverlap="1" wp14:anchorId="5DE7361B">
            <wp:simplePos x="0" y="0"/>
            <wp:positionH relativeFrom="column">
              <wp:posOffset>88900</wp:posOffset>
            </wp:positionH>
            <wp:positionV relativeFrom="paragraph">
              <wp:posOffset>23495</wp:posOffset>
            </wp:positionV>
            <wp:extent cx="1561465" cy="2051050"/>
            <wp:effectExtent l="0" t="0" r="63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6" t="27386" r="25116" b="10251"/>
                    <a:stretch/>
                  </pic:blipFill>
                  <pic:spPr bwMode="auto">
                    <a:xfrm>
                      <a:off x="0" y="0"/>
                      <a:ext cx="1561465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CA0" w:rsidRDefault="00284CA0">
      <w:pPr>
        <w:rPr>
          <w:u w:val="single"/>
        </w:rPr>
      </w:pPr>
    </w:p>
    <w:p w:rsidR="00284CA0" w:rsidRDefault="00284CA0">
      <w:pPr>
        <w:rPr>
          <w:u w:val="single"/>
        </w:rPr>
      </w:pPr>
    </w:p>
    <w:p w:rsidR="00284CA0" w:rsidRDefault="00284CA0">
      <w:pPr>
        <w:rPr>
          <w:u w:val="single"/>
        </w:rPr>
      </w:pPr>
    </w:p>
    <w:p w:rsidR="00284CA0" w:rsidRDefault="00284CA0">
      <w:pPr>
        <w:rPr>
          <w:u w:val="single"/>
        </w:rPr>
      </w:pPr>
    </w:p>
    <w:p w:rsidR="00284CA0" w:rsidRDefault="00284CA0">
      <w:pPr>
        <w:rPr>
          <w:u w:val="single"/>
        </w:rPr>
      </w:pPr>
    </w:p>
    <w:p w:rsidR="00284CA0" w:rsidRDefault="00284CA0">
      <w:pPr>
        <w:rPr>
          <w:u w:val="single"/>
        </w:rPr>
      </w:pPr>
    </w:p>
    <w:p w:rsidR="00284CA0" w:rsidRDefault="00284CA0">
      <w:pPr>
        <w:rPr>
          <w:u w:val="single"/>
        </w:rPr>
      </w:pPr>
    </w:p>
    <w:p w:rsidR="00284CA0" w:rsidRDefault="00284CA0">
      <w:pPr>
        <w:rPr>
          <w:u w:val="single"/>
        </w:rPr>
      </w:pPr>
    </w:p>
    <w:p w:rsidR="00284CA0" w:rsidRDefault="00284CA0">
      <w:pPr>
        <w:rPr>
          <w:u w:val="single"/>
        </w:rPr>
      </w:pPr>
    </w:p>
    <w:p w:rsidR="00284CA0" w:rsidRDefault="00284CA0">
      <w:pPr>
        <w:rPr>
          <w:u w:val="single"/>
        </w:rPr>
      </w:pPr>
    </w:p>
    <w:p w:rsidR="00284CA0" w:rsidRDefault="00284CA0">
      <w:pPr>
        <w:rPr>
          <w:u w:val="single"/>
        </w:rPr>
      </w:pPr>
    </w:p>
    <w:p w:rsidR="00284CA0" w:rsidRDefault="00284CA0">
      <w:pPr>
        <w:rPr>
          <w:u w:val="single"/>
        </w:rPr>
      </w:pPr>
    </w:p>
    <w:p w:rsidR="00284CA0" w:rsidRDefault="00284CA0">
      <w:pPr>
        <w:rPr>
          <w:u w:val="single"/>
        </w:rPr>
      </w:pPr>
    </w:p>
    <w:p w:rsidR="00A60571" w:rsidRPr="00106ACE" w:rsidRDefault="00106ACE">
      <w:pPr>
        <w:rPr>
          <w:i/>
          <w:color w:val="385623" w:themeColor="accent6" w:themeShade="80"/>
          <w:sz w:val="28"/>
          <w:u w:val="single"/>
        </w:rPr>
      </w:pPr>
      <w:r w:rsidRPr="00106ACE">
        <w:rPr>
          <w:i/>
          <w:color w:val="385623" w:themeColor="accent6" w:themeShade="80"/>
          <w:sz w:val="28"/>
          <w:u w:val="single"/>
        </w:rPr>
        <w:t>When Next Level Questions Come Up</w:t>
      </w:r>
    </w:p>
    <w:p w:rsidR="004072E9" w:rsidRDefault="004072E9"/>
    <w:p w:rsidR="001F35F8" w:rsidRPr="004072E9" w:rsidRDefault="001F35F8">
      <w:pPr>
        <w:rPr>
          <w:i/>
          <w:color w:val="385623" w:themeColor="accent6" w:themeShade="80"/>
        </w:rPr>
      </w:pPr>
      <w:r w:rsidRPr="004072E9">
        <w:rPr>
          <w:i/>
          <w:color w:val="385623" w:themeColor="accent6" w:themeShade="80"/>
        </w:rPr>
        <w:t>Cooperating For</w:t>
      </w:r>
      <w:r w:rsidR="00A60571" w:rsidRPr="004072E9">
        <w:rPr>
          <w:i/>
          <w:color w:val="385623" w:themeColor="accent6" w:themeShade="80"/>
        </w:rPr>
        <w:t>rester Program</w:t>
      </w:r>
    </w:p>
    <w:p w:rsidR="00A60571" w:rsidRDefault="00106ACE" w:rsidP="00106ACE">
      <w:pPr>
        <w:pStyle w:val="ListParagraph"/>
        <w:numPr>
          <w:ilvl w:val="0"/>
          <w:numId w:val="4"/>
        </w:numPr>
      </w:pPr>
      <w:hyperlink r:id="rId18" w:history="1">
        <w:r w:rsidRPr="006C5FA9">
          <w:rPr>
            <w:rStyle w:val="Hyperlink"/>
          </w:rPr>
          <w:t>https://www.dec.ny.g</w:t>
        </w:r>
        <w:r w:rsidRPr="006C5FA9">
          <w:rPr>
            <w:rStyle w:val="Hyperlink"/>
          </w:rPr>
          <w:t>o</w:t>
        </w:r>
        <w:r w:rsidRPr="006C5FA9">
          <w:rPr>
            <w:rStyle w:val="Hyperlink"/>
          </w:rPr>
          <w:t>v/docs/lands_forests_pdf/cooplist.pdf</w:t>
        </w:r>
      </w:hyperlink>
    </w:p>
    <w:p w:rsidR="00DF0B99" w:rsidRDefault="00DF0B99" w:rsidP="00DF0B99">
      <w:pPr>
        <w:pStyle w:val="ListParagraph"/>
      </w:pPr>
    </w:p>
    <w:p w:rsidR="00DF0B99" w:rsidRPr="004072E9" w:rsidRDefault="00DF0B99" w:rsidP="00DF0B99">
      <w:pPr>
        <w:rPr>
          <w:i/>
          <w:color w:val="385623" w:themeColor="accent6" w:themeShade="80"/>
        </w:rPr>
      </w:pPr>
      <w:r w:rsidRPr="004072E9">
        <w:rPr>
          <w:i/>
          <w:color w:val="385623" w:themeColor="accent6" w:themeShade="80"/>
        </w:rPr>
        <w:t>DEC Stewardship Forester</w:t>
      </w:r>
    </w:p>
    <w:p w:rsidR="00A60571" w:rsidRDefault="00106ACE" w:rsidP="00106ACE">
      <w:pPr>
        <w:pStyle w:val="ListParagraph"/>
        <w:numPr>
          <w:ilvl w:val="0"/>
          <w:numId w:val="3"/>
        </w:numPr>
      </w:pPr>
      <w:hyperlink r:id="rId19" w:history="1">
        <w:r w:rsidRPr="006C5FA9">
          <w:rPr>
            <w:rStyle w:val="Hyperlink"/>
          </w:rPr>
          <w:t>https://www.de</w:t>
        </w:r>
        <w:r w:rsidRPr="006C5FA9">
          <w:rPr>
            <w:rStyle w:val="Hyperlink"/>
          </w:rPr>
          <w:t>c</w:t>
        </w:r>
        <w:r w:rsidRPr="006C5FA9">
          <w:rPr>
            <w:rStyle w:val="Hyperlink"/>
          </w:rPr>
          <w:t>.ny.go</w:t>
        </w:r>
        <w:r w:rsidRPr="006C5FA9">
          <w:rPr>
            <w:rStyle w:val="Hyperlink"/>
          </w:rPr>
          <w:t>v</w:t>
        </w:r>
        <w:r w:rsidRPr="006C5FA9">
          <w:rPr>
            <w:rStyle w:val="Hyperlink"/>
          </w:rPr>
          <w:t>/lands/97398.html</w:t>
        </w:r>
      </w:hyperlink>
    </w:p>
    <w:p w:rsidR="00DF0B99" w:rsidRDefault="00DF0B99" w:rsidP="00DF0B99"/>
    <w:p w:rsidR="00DF0B99" w:rsidRPr="004072E9" w:rsidRDefault="00DF0B99" w:rsidP="00DF0B99">
      <w:pPr>
        <w:rPr>
          <w:i/>
          <w:color w:val="385623" w:themeColor="accent6" w:themeShade="80"/>
        </w:rPr>
      </w:pPr>
      <w:r w:rsidRPr="004072E9">
        <w:rPr>
          <w:i/>
          <w:color w:val="385623" w:themeColor="accent6" w:themeShade="80"/>
        </w:rPr>
        <w:t>Stumpage Repor</w:t>
      </w:r>
      <w:r w:rsidRPr="004072E9">
        <w:rPr>
          <w:i/>
          <w:color w:val="385623" w:themeColor="accent6" w:themeShade="80"/>
        </w:rPr>
        <w:t xml:space="preserve">t </w:t>
      </w:r>
    </w:p>
    <w:p w:rsidR="00DF0B99" w:rsidRDefault="00DF0B99" w:rsidP="00DF0B99">
      <w:pPr>
        <w:pStyle w:val="ListParagraph"/>
      </w:pPr>
      <w:hyperlink r:id="rId20" w:history="1">
        <w:r w:rsidRPr="006C5FA9">
          <w:rPr>
            <w:rStyle w:val="Hyperlink"/>
          </w:rPr>
          <w:t>https://www.dec.ny.gov/docs/land</w:t>
        </w:r>
        <w:r w:rsidRPr="006C5FA9">
          <w:rPr>
            <w:rStyle w:val="Hyperlink"/>
          </w:rPr>
          <w:t>s</w:t>
        </w:r>
        <w:r w:rsidRPr="006C5FA9">
          <w:rPr>
            <w:rStyle w:val="Hyperlink"/>
          </w:rPr>
          <w:t>_forests_pdf/sprsummer19.pdf</w:t>
        </w:r>
      </w:hyperlink>
    </w:p>
    <w:p w:rsidR="004072E9" w:rsidRDefault="004072E9" w:rsidP="00DF0B99">
      <w:r>
        <w:rPr>
          <w:noProof/>
        </w:rPr>
        <w:drawing>
          <wp:anchor distT="0" distB="0" distL="114300" distR="114300" simplePos="0" relativeHeight="251664384" behindDoc="0" locked="0" layoutInCell="1" allowOverlap="1" wp14:anchorId="55A7D1D2">
            <wp:simplePos x="0" y="0"/>
            <wp:positionH relativeFrom="margin">
              <wp:posOffset>2032000</wp:posOffset>
            </wp:positionH>
            <wp:positionV relativeFrom="paragraph">
              <wp:posOffset>190500</wp:posOffset>
            </wp:positionV>
            <wp:extent cx="2679700" cy="1924050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75" r="2133" b="3775"/>
                    <a:stretch/>
                  </pic:blipFill>
                  <pic:spPr bwMode="auto">
                    <a:xfrm>
                      <a:off x="0" y="0"/>
                      <a:ext cx="26797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72E9" w:rsidRDefault="004072E9" w:rsidP="00DF0B99">
      <w:bookmarkStart w:id="0" w:name="_GoBack"/>
      <w:r>
        <w:rPr>
          <w:noProof/>
        </w:rPr>
        <w:drawing>
          <wp:anchor distT="0" distB="0" distL="114300" distR="114300" simplePos="0" relativeHeight="251665408" behindDoc="0" locked="0" layoutInCell="1" allowOverlap="1" wp14:anchorId="475E9080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841500" cy="2343150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86" t="23172" r="23932" b="6742"/>
                    <a:stretch/>
                  </pic:blipFill>
                  <pic:spPr bwMode="auto">
                    <a:xfrm>
                      <a:off x="0" y="0"/>
                      <a:ext cx="184150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072E9" w:rsidRDefault="004072E9" w:rsidP="00DF0B99"/>
    <w:p w:rsidR="00DF0B99" w:rsidRDefault="00DF0B99" w:rsidP="00DF0B99"/>
    <w:p w:rsidR="004072E9" w:rsidRDefault="004072E9" w:rsidP="00DF0B99"/>
    <w:p w:rsidR="004072E9" w:rsidRDefault="004072E9" w:rsidP="00DF0B99"/>
    <w:p w:rsidR="004072E9" w:rsidRDefault="004072E9" w:rsidP="00DF0B99"/>
    <w:p w:rsidR="004072E9" w:rsidRDefault="004072E9" w:rsidP="00DF0B99"/>
    <w:p w:rsidR="004072E9" w:rsidRDefault="004072E9" w:rsidP="00DF0B99"/>
    <w:p w:rsidR="004072E9" w:rsidRDefault="004072E9" w:rsidP="00DF0B99"/>
    <w:p w:rsidR="004072E9" w:rsidRDefault="004072E9" w:rsidP="00DF0B99"/>
    <w:p w:rsidR="004072E9" w:rsidRDefault="004072E9" w:rsidP="00DF0B99"/>
    <w:p w:rsidR="004072E9" w:rsidRDefault="004072E9" w:rsidP="00DF0B99"/>
    <w:p w:rsidR="004072E9" w:rsidRDefault="004072E9" w:rsidP="00DF0B99"/>
    <w:p w:rsidR="004072E9" w:rsidRDefault="004072E9" w:rsidP="00DF0B99"/>
    <w:p w:rsidR="00106ACE" w:rsidRDefault="00106ACE" w:rsidP="00DF0B99">
      <w:pPr>
        <w:rPr>
          <w:b/>
          <w:color w:val="385623" w:themeColor="accent6" w:themeShade="80"/>
          <w:u w:val="single"/>
        </w:rPr>
      </w:pPr>
    </w:p>
    <w:p w:rsidR="004072E9" w:rsidRPr="004072E9" w:rsidRDefault="004072E9" w:rsidP="00DF0B99">
      <w:pPr>
        <w:rPr>
          <w:b/>
          <w:color w:val="385623" w:themeColor="accent6" w:themeShade="80"/>
          <w:u w:val="single"/>
        </w:rPr>
      </w:pPr>
      <w:r w:rsidRPr="004072E9">
        <w:rPr>
          <w:b/>
          <w:color w:val="385623" w:themeColor="accent6" w:themeShade="80"/>
          <w:u w:val="single"/>
        </w:rPr>
        <w:lastRenderedPageBreak/>
        <w:t>Additional Resources After the Visit</w:t>
      </w:r>
    </w:p>
    <w:p w:rsidR="004072E9" w:rsidRDefault="004072E9" w:rsidP="004072E9">
      <w:pPr>
        <w:pStyle w:val="ListParagraph"/>
        <w:numPr>
          <w:ilvl w:val="0"/>
          <w:numId w:val="3"/>
        </w:numPr>
      </w:pPr>
      <w:r>
        <w:t xml:space="preserve">NYFOA </w:t>
      </w:r>
      <w:hyperlink r:id="rId23" w:history="1">
        <w:r w:rsidRPr="006C5FA9">
          <w:rPr>
            <w:rStyle w:val="Hyperlink"/>
          </w:rPr>
          <w:t>https://www.nyfoa.org/</w:t>
        </w:r>
      </w:hyperlink>
      <w:r>
        <w:t xml:space="preserve"> </w:t>
      </w:r>
    </w:p>
    <w:p w:rsidR="004072E9" w:rsidRDefault="004072E9" w:rsidP="004072E9">
      <w:pPr>
        <w:pStyle w:val="ListParagraph"/>
        <w:numPr>
          <w:ilvl w:val="0"/>
          <w:numId w:val="3"/>
        </w:numPr>
      </w:pPr>
      <w:r>
        <w:t xml:space="preserve">My Wood Lot </w:t>
      </w:r>
      <w:hyperlink r:id="rId24" w:history="1">
        <w:r w:rsidRPr="006C5FA9">
          <w:rPr>
            <w:rStyle w:val="Hyperlink"/>
          </w:rPr>
          <w:t>https://www.mywoodlot.com/</w:t>
        </w:r>
      </w:hyperlink>
      <w:r>
        <w:t xml:space="preserve"> </w:t>
      </w:r>
    </w:p>
    <w:p w:rsidR="00284CA0" w:rsidRDefault="00284CA0" w:rsidP="004072E9">
      <w:pPr>
        <w:pStyle w:val="ListParagraph"/>
        <w:numPr>
          <w:ilvl w:val="0"/>
          <w:numId w:val="3"/>
        </w:numPr>
      </w:pPr>
      <w:hyperlink r:id="rId25" w:history="1">
        <w:r w:rsidRPr="006C5FA9">
          <w:rPr>
            <w:rStyle w:val="Hyperlink"/>
          </w:rPr>
          <w:t>https://blogs.cornell.edu/cceforestconnect/</w:t>
        </w:r>
      </w:hyperlink>
      <w:r>
        <w:t xml:space="preserve"> </w:t>
      </w:r>
    </w:p>
    <w:p w:rsidR="004072E9" w:rsidRDefault="004072E9" w:rsidP="004072E9">
      <w:pPr>
        <w:pStyle w:val="ListParagraph"/>
        <w:numPr>
          <w:ilvl w:val="0"/>
          <w:numId w:val="3"/>
        </w:numPr>
      </w:pPr>
      <w:r>
        <w:t>Any major themes that come up contact your regional director for additional resources.</w:t>
      </w:r>
    </w:p>
    <w:p w:rsidR="004072E9" w:rsidRDefault="004072E9" w:rsidP="004072E9">
      <w:pPr>
        <w:pStyle w:val="ListParagraph"/>
      </w:pPr>
    </w:p>
    <w:p w:rsidR="004072E9" w:rsidRDefault="00284CA0" w:rsidP="004072E9">
      <w:pPr>
        <w:pStyle w:val="ListParagrap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09F703A">
            <wp:simplePos x="0" y="0"/>
            <wp:positionH relativeFrom="column">
              <wp:posOffset>247650</wp:posOffset>
            </wp:positionH>
            <wp:positionV relativeFrom="paragraph">
              <wp:posOffset>4445</wp:posOffset>
            </wp:positionV>
            <wp:extent cx="4404037" cy="17970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" t="13987" r="1803" b="15053"/>
                    <a:stretch/>
                  </pic:blipFill>
                  <pic:spPr bwMode="auto">
                    <a:xfrm>
                      <a:off x="0" y="0"/>
                      <a:ext cx="4404037" cy="179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72E9" w:rsidRDefault="00284CA0" w:rsidP="004072E9">
      <w:pPr>
        <w:pStyle w:val="ListParagraph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4423A25">
            <wp:simplePos x="0" y="0"/>
            <wp:positionH relativeFrom="margin">
              <wp:align>right</wp:align>
            </wp:positionH>
            <wp:positionV relativeFrom="paragraph">
              <wp:posOffset>3549650</wp:posOffset>
            </wp:positionV>
            <wp:extent cx="5695950" cy="25527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4" t="17094" r="4380" b="6553"/>
                    <a:stretch/>
                  </pic:blipFill>
                  <pic:spPr bwMode="auto">
                    <a:xfrm>
                      <a:off x="0" y="0"/>
                      <a:ext cx="569595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3" behindDoc="0" locked="0" layoutInCell="1" allowOverlap="1" wp14:anchorId="326BD48C">
            <wp:simplePos x="0" y="0"/>
            <wp:positionH relativeFrom="margin">
              <wp:align>right</wp:align>
            </wp:positionH>
            <wp:positionV relativeFrom="paragraph">
              <wp:posOffset>1765300</wp:posOffset>
            </wp:positionV>
            <wp:extent cx="5715000" cy="1637030"/>
            <wp:effectExtent l="0" t="0" r="0" b="127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4" r="1924" b="30864"/>
                    <a:stretch/>
                  </pic:blipFill>
                  <pic:spPr bwMode="auto">
                    <a:xfrm>
                      <a:off x="0" y="0"/>
                      <a:ext cx="5715000" cy="163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72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87266"/>
    <w:multiLevelType w:val="hybridMultilevel"/>
    <w:tmpl w:val="F67815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02C44"/>
    <w:multiLevelType w:val="hybridMultilevel"/>
    <w:tmpl w:val="F10E2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354EBE"/>
    <w:multiLevelType w:val="hybridMultilevel"/>
    <w:tmpl w:val="B846D814"/>
    <w:lvl w:ilvl="0" w:tplc="04090005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0A86A56"/>
    <w:multiLevelType w:val="hybridMultilevel"/>
    <w:tmpl w:val="A1B2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DD423F"/>
    <w:multiLevelType w:val="hybridMultilevel"/>
    <w:tmpl w:val="4A4CD14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974341E"/>
    <w:multiLevelType w:val="hybridMultilevel"/>
    <w:tmpl w:val="7DB88C94"/>
    <w:lvl w:ilvl="0" w:tplc="04090005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F01"/>
    <w:rsid w:val="00065843"/>
    <w:rsid w:val="00106ACE"/>
    <w:rsid w:val="001F35F8"/>
    <w:rsid w:val="00284CA0"/>
    <w:rsid w:val="004072E9"/>
    <w:rsid w:val="00477F01"/>
    <w:rsid w:val="00515E5E"/>
    <w:rsid w:val="00653B23"/>
    <w:rsid w:val="00782C80"/>
    <w:rsid w:val="008364D8"/>
    <w:rsid w:val="00972753"/>
    <w:rsid w:val="00A60571"/>
    <w:rsid w:val="00AD4A3A"/>
    <w:rsid w:val="00BB2C51"/>
    <w:rsid w:val="00C7372B"/>
    <w:rsid w:val="00D20032"/>
    <w:rsid w:val="00DA0975"/>
    <w:rsid w:val="00DF0B99"/>
    <w:rsid w:val="00E95A76"/>
    <w:rsid w:val="00F257EA"/>
    <w:rsid w:val="00FD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4C69640"/>
  <w15:chartTrackingRefBased/>
  <w15:docId w15:val="{CC6F1E86-F5A5-483E-B7D3-24B8E5342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7F0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77F0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6057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0B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86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www.dec.ny.gov/docs/lands_forests_pdf/cooplist.pdf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hyperlink" Target="https://cpb-us-e1.wpmucdn.com/blogs.cornell.edu/dist/d/5957/files/2015/03/Crop-tree-management-fact-sheet-2m6gbdf.pdf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blogs.cornell.edu/cceforestconnec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ny.audubon.org/sites/default/files/free_guide_forest_management_new_york_birds.pdf" TargetMode="External"/><Relationship Id="rId20" Type="http://schemas.openxmlformats.org/officeDocument/2006/relationships/hyperlink" Target="https://www.dec.ny.gov/docs/lands_forests_pdf/sprsummer19.pdf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ebsoilsurvey.sc.egov.usda.gov/App/HomePage.htm" TargetMode="External"/><Relationship Id="rId11" Type="http://schemas.openxmlformats.org/officeDocument/2006/relationships/hyperlink" Target="https://smallfarms.cornell.edu/2018/01/low-cost-fence-designs-2/" TargetMode="External"/><Relationship Id="rId24" Type="http://schemas.openxmlformats.org/officeDocument/2006/relationships/hyperlink" Target="https://www.mywoodlot.com/" TargetMode="External"/><Relationship Id="rId5" Type="http://schemas.openxmlformats.org/officeDocument/2006/relationships/hyperlink" Target="https://www.saratogacountyny.gov/county-initiatives/saratoga-county-assessment-" TargetMode="External"/><Relationship Id="rId15" Type="http://schemas.openxmlformats.org/officeDocument/2006/relationships/hyperlink" Target="https://www.dec.ny.gov/docs/remediation_hudson_pdf/hrviewshbk.pdf" TargetMode="External"/><Relationship Id="rId23" Type="http://schemas.openxmlformats.org/officeDocument/2006/relationships/hyperlink" Target="https://www.nyfoa.org/" TargetMode="External"/><Relationship Id="rId28" Type="http://schemas.openxmlformats.org/officeDocument/2006/relationships/image" Target="media/image10.png"/><Relationship Id="rId10" Type="http://schemas.openxmlformats.org/officeDocument/2006/relationships/hyperlink" Target="https://www.dec.ny.gov/animals/9395.html" TargetMode="External"/><Relationship Id="rId19" Type="http://schemas.openxmlformats.org/officeDocument/2006/relationships/hyperlink" Target="https://www.dec.ny.gov/lands/97398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gameoflogging.com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Kristopher.Williams</dc:creator>
  <cp:keywords/>
  <dc:description/>
  <cp:lastModifiedBy>Kristopher Williams</cp:lastModifiedBy>
  <cp:revision>6</cp:revision>
  <dcterms:created xsi:type="dcterms:W3CDTF">2019-09-26T17:02:00Z</dcterms:created>
  <dcterms:modified xsi:type="dcterms:W3CDTF">2022-02-21T17:38:00Z</dcterms:modified>
</cp:coreProperties>
</file>