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2E9" w:rsidRPr="00B7325D" w:rsidRDefault="00AF62E9" w:rsidP="00B7325D">
      <w:pPr>
        <w:spacing w:before="11"/>
        <w:rPr>
          <w:b/>
          <w:i/>
          <w:szCs w:val="20"/>
        </w:rPr>
      </w:pPr>
      <w:bookmarkStart w:id="0" w:name="_Hlk64019733"/>
      <w:r w:rsidRPr="00B7325D">
        <w:rPr>
          <w:b/>
          <w:i/>
          <w:szCs w:val="20"/>
        </w:rPr>
        <w:t xml:space="preserve"> Vegetation Management “Interfering Vegetation” </w:t>
      </w:r>
    </w:p>
    <w:p w:rsidR="00E84A22" w:rsidRDefault="00E84A22" w:rsidP="00AF62E9">
      <w:pPr>
        <w:pStyle w:val="TableParagraph"/>
        <w:spacing w:line="240" w:lineRule="auto"/>
        <w:ind w:right="152" w:firstLine="613"/>
        <w:rPr>
          <w:i/>
          <w:color w:val="1F4E79" w:themeColor="accent5" w:themeShade="80"/>
          <w:sz w:val="20"/>
          <w:szCs w:val="20"/>
          <w:u w:val="single"/>
        </w:rPr>
      </w:pPr>
    </w:p>
    <w:p w:rsidR="00E84A22" w:rsidRDefault="00E84A22" w:rsidP="00E84A22">
      <w:pPr>
        <w:pStyle w:val="ListParagraph"/>
        <w:spacing w:before="11"/>
        <w:ind w:left="2520" w:firstLine="0"/>
        <w:rPr>
          <w:sz w:val="20"/>
          <w:szCs w:val="20"/>
        </w:rPr>
      </w:pPr>
    </w:p>
    <w:p w:rsidR="0057479E" w:rsidRPr="00606914" w:rsidRDefault="0057479E" w:rsidP="009720A1">
      <w:pPr>
        <w:pStyle w:val="NoSpacing"/>
        <w:rPr>
          <w:b/>
          <w:sz w:val="28"/>
        </w:rPr>
      </w:pPr>
      <w:r w:rsidRPr="00606914">
        <w:rPr>
          <w:b/>
          <w:sz w:val="28"/>
        </w:rPr>
        <w:t>The Invasive Sp</w:t>
      </w:r>
      <w:r w:rsidR="004C3D34">
        <w:rPr>
          <w:b/>
          <w:sz w:val="28"/>
        </w:rPr>
        <w:t>ecies</w:t>
      </w:r>
      <w:r w:rsidRPr="00606914">
        <w:rPr>
          <w:b/>
          <w:sz w:val="28"/>
        </w:rPr>
        <w:t xml:space="preserve"> Management Process</w:t>
      </w:r>
      <w:r w:rsidR="00426A4C" w:rsidRPr="00606914">
        <w:rPr>
          <w:b/>
          <w:sz w:val="28"/>
        </w:rPr>
        <w:t xml:space="preserve"> </w:t>
      </w:r>
    </w:p>
    <w:p w:rsidR="00426A4C" w:rsidRDefault="00426A4C" w:rsidP="009720A1">
      <w:pPr>
        <w:pStyle w:val="NoSpacing"/>
      </w:pPr>
    </w:p>
    <w:p w:rsidR="00606914" w:rsidRDefault="00606914" w:rsidP="009720A1">
      <w:pPr>
        <w:pStyle w:val="NoSpacing"/>
      </w:pPr>
      <w:r w:rsidRPr="00606914">
        <w:rPr>
          <w:b/>
        </w:rPr>
        <w:t>Define Invasive Species:</w:t>
      </w:r>
      <w:r>
        <w:t xml:space="preserve"> 120 Billion Dollar Problem …..</w:t>
      </w:r>
    </w:p>
    <w:p w:rsidR="00606914" w:rsidRDefault="00606914" w:rsidP="009720A1">
      <w:pPr>
        <w:pStyle w:val="NoSpacing"/>
      </w:pPr>
    </w:p>
    <w:p w:rsidR="00E70748" w:rsidRDefault="00E70748" w:rsidP="009720A1">
      <w:pPr>
        <w:pStyle w:val="NoSpacing"/>
      </w:pPr>
      <w:r w:rsidRPr="00606914">
        <w:rPr>
          <w:b/>
        </w:rPr>
        <w:t>Integrated Vegetation Management</w:t>
      </w:r>
      <w:r>
        <w:t xml:space="preserve"> – controlling undesirable woody plants in the forest</w:t>
      </w:r>
    </w:p>
    <w:p w:rsidR="004C1688" w:rsidRDefault="004C1688" w:rsidP="009720A1">
      <w:pPr>
        <w:pStyle w:val="NoSpacing"/>
      </w:pPr>
    </w:p>
    <w:p w:rsidR="004C1688" w:rsidRDefault="004C1688" w:rsidP="009720A1">
      <w:pPr>
        <w:pStyle w:val="NoSpacing"/>
      </w:pPr>
      <w:r>
        <w:t>What are interfering vegetative plants?</w:t>
      </w:r>
      <w:bookmarkStart w:id="1" w:name="_GoBack"/>
      <w:bookmarkEnd w:id="1"/>
    </w:p>
    <w:p w:rsidR="00E70748" w:rsidRDefault="00E70748" w:rsidP="009720A1">
      <w:pPr>
        <w:pStyle w:val="NoSpacing"/>
      </w:pPr>
    </w:p>
    <w:p w:rsidR="00E70748" w:rsidRDefault="00082465" w:rsidP="009720A1">
      <w:pPr>
        <w:pStyle w:val="NoSpacing"/>
      </w:pPr>
      <w:r>
        <w:t xml:space="preserve">The word “treatment” is used here to describe the manner in which the vegetation is manipulated, often with the goal of killing the stems causing the interference. The treatment has two attributes – the method and the mode. </w:t>
      </w:r>
    </w:p>
    <w:p w:rsidR="00E70748" w:rsidRDefault="00082465" w:rsidP="00E70748">
      <w:pPr>
        <w:pStyle w:val="NoSpacing"/>
        <w:numPr>
          <w:ilvl w:val="0"/>
          <w:numId w:val="36"/>
        </w:numPr>
      </w:pPr>
      <w:r>
        <w:t>Method is typically mechanical or chemical</w:t>
      </w:r>
    </w:p>
    <w:p w:rsidR="00082465" w:rsidRDefault="00E70748" w:rsidP="00FB783F">
      <w:pPr>
        <w:pStyle w:val="NoSpacing"/>
        <w:numPr>
          <w:ilvl w:val="0"/>
          <w:numId w:val="36"/>
        </w:numPr>
      </w:pPr>
      <w:r>
        <w:t>M</w:t>
      </w:r>
      <w:r w:rsidR="00082465">
        <w:t xml:space="preserve">ode is either broadcast or selective. </w:t>
      </w:r>
    </w:p>
    <w:p w:rsidR="00082465" w:rsidRPr="00426A4C" w:rsidRDefault="00082465" w:rsidP="009720A1">
      <w:pPr>
        <w:pStyle w:val="NoSpacing"/>
      </w:pPr>
    </w:p>
    <w:p w:rsidR="00426A4C" w:rsidRPr="00426A4C" w:rsidRDefault="00426A4C" w:rsidP="00426A4C">
      <w:pPr>
        <w:pStyle w:val="NoSpacing"/>
      </w:pPr>
      <w:r w:rsidRPr="00606914">
        <w:rPr>
          <w:b/>
        </w:rPr>
        <w:t>Integrated Pest Management (IPM)</w:t>
      </w:r>
      <w:r>
        <w:t xml:space="preserve"> </w:t>
      </w:r>
      <w:hyperlink r:id="rId5" w:history="1">
        <w:r w:rsidR="009720A1" w:rsidRPr="002E1E3C">
          <w:rPr>
            <w:rStyle w:val="Hyperlink"/>
          </w:rPr>
          <w:t>https://nysipm.cornell.edu/</w:t>
        </w:r>
      </w:hyperlink>
      <w:r w:rsidR="009720A1">
        <w:t xml:space="preserve"> </w:t>
      </w:r>
    </w:p>
    <w:p w:rsidR="00426A4C" w:rsidRDefault="00426A4C" w:rsidP="00426A4C">
      <w:pPr>
        <w:pStyle w:val="NoSpacing"/>
        <w:numPr>
          <w:ilvl w:val="0"/>
          <w:numId w:val="33"/>
        </w:numPr>
      </w:pPr>
      <w:r w:rsidRPr="00426A4C">
        <w:t>Adaptive approach exploring multiple options, targeting invasive species</w:t>
      </w:r>
    </w:p>
    <w:p w:rsidR="00426A4C" w:rsidRDefault="00426A4C" w:rsidP="00426A4C">
      <w:pPr>
        <w:pStyle w:val="NoSpacing"/>
        <w:numPr>
          <w:ilvl w:val="0"/>
          <w:numId w:val="33"/>
        </w:numPr>
      </w:pPr>
      <w:r w:rsidRPr="00426A4C">
        <w:t xml:space="preserve">Selecting from a range of manual, mechanical, chemical, cultural and biological control methods </w:t>
      </w:r>
    </w:p>
    <w:p w:rsidR="00426A4C" w:rsidRPr="00426A4C" w:rsidRDefault="00426A4C" w:rsidP="00426A4C">
      <w:pPr>
        <w:pStyle w:val="NoSpacing"/>
        <w:numPr>
          <w:ilvl w:val="0"/>
          <w:numId w:val="33"/>
        </w:numPr>
      </w:pPr>
      <w:r w:rsidRPr="00426A4C">
        <w:t>The goal is to maximize effective control and to minimize negative environmental, economic and social impacts.</w:t>
      </w:r>
    </w:p>
    <w:p w:rsidR="00426A4C" w:rsidRPr="00426A4C" w:rsidRDefault="00426A4C" w:rsidP="00426A4C">
      <w:pPr>
        <w:pStyle w:val="NoSpacing"/>
      </w:pPr>
    </w:p>
    <w:p w:rsidR="00426A4C" w:rsidRPr="00426A4C" w:rsidRDefault="00426A4C" w:rsidP="00426A4C">
      <w:pPr>
        <w:pStyle w:val="NoSpacing"/>
      </w:pPr>
      <w:r w:rsidRPr="00426A4C">
        <w:t xml:space="preserve">IPM means using a </w:t>
      </w:r>
      <w:r w:rsidR="00606914" w:rsidRPr="00426A4C">
        <w:t>control method</w:t>
      </w:r>
      <w:r w:rsidR="00606914">
        <w:t>(s)</w:t>
      </w:r>
      <w:r w:rsidRPr="00426A4C">
        <w:t xml:space="preserve"> that reflect the available         </w:t>
      </w:r>
    </w:p>
    <w:p w:rsidR="00426A4C" w:rsidRPr="00426A4C" w:rsidRDefault="00426A4C" w:rsidP="00426A4C">
      <w:pPr>
        <w:pStyle w:val="NoSpacing"/>
      </w:pPr>
      <w:r w:rsidRPr="00426A4C">
        <w:tab/>
        <w:t xml:space="preserve">Land use goals </w:t>
      </w:r>
      <w:r>
        <w:tab/>
      </w:r>
      <w:r>
        <w:tab/>
      </w:r>
      <w:r w:rsidRPr="00426A4C">
        <w:t xml:space="preserve">Funding       </w:t>
      </w:r>
    </w:p>
    <w:p w:rsidR="00426A4C" w:rsidRPr="00426A4C" w:rsidRDefault="00426A4C" w:rsidP="00426A4C">
      <w:pPr>
        <w:pStyle w:val="NoSpacing"/>
      </w:pPr>
      <w:r w:rsidRPr="00426A4C">
        <w:t xml:space="preserve"> </w:t>
      </w:r>
      <w:r w:rsidRPr="00426A4C">
        <w:tab/>
        <w:t>Time</w:t>
      </w:r>
      <w:r w:rsidRPr="00426A4C">
        <w:tab/>
      </w:r>
      <w:r w:rsidRPr="00426A4C">
        <w:tab/>
        <w:t xml:space="preserve"> </w:t>
      </w:r>
      <w:r w:rsidRPr="00426A4C">
        <w:tab/>
        <w:t>Values of the community</w:t>
      </w:r>
      <w:r w:rsidRPr="00426A4C">
        <w:tab/>
      </w:r>
      <w:r w:rsidRPr="00426A4C">
        <w:tab/>
      </w:r>
      <w:r w:rsidRPr="00426A4C">
        <w:tab/>
      </w:r>
      <w:r w:rsidRPr="00426A4C">
        <w:tab/>
      </w:r>
      <w:r w:rsidRPr="00426A4C">
        <w:tab/>
      </w:r>
      <w:r w:rsidRPr="00426A4C">
        <w:tab/>
        <w:t xml:space="preserve">  </w:t>
      </w:r>
      <w:r w:rsidRPr="00426A4C">
        <w:tab/>
      </w:r>
    </w:p>
    <w:p w:rsidR="00426A4C" w:rsidRDefault="00426A4C" w:rsidP="00426A4C">
      <w:pPr>
        <w:pStyle w:val="NoSpacing"/>
      </w:pPr>
      <w:r w:rsidRPr="00426A4C">
        <w:tab/>
        <w:t xml:space="preserve">Labor </w:t>
      </w:r>
      <w:r>
        <w:tab/>
      </w:r>
      <w:r w:rsidRPr="00426A4C">
        <w:tab/>
      </w:r>
      <w:r w:rsidRPr="00426A4C">
        <w:tab/>
        <w:t>Require dedication over years</w:t>
      </w:r>
    </w:p>
    <w:p w:rsidR="00A14877" w:rsidRDefault="00A14877" w:rsidP="00426A4C">
      <w:pPr>
        <w:pStyle w:val="NoSpacing"/>
      </w:pPr>
    </w:p>
    <w:p w:rsidR="00A14877" w:rsidRDefault="00A14877" w:rsidP="00426A4C">
      <w:pPr>
        <w:pStyle w:val="NoSpacing"/>
      </w:pPr>
    </w:p>
    <w:p w:rsidR="0057479E" w:rsidRPr="00426A4C" w:rsidRDefault="00426A4C" w:rsidP="00426A4C">
      <w:pPr>
        <w:pStyle w:val="NoSpacing"/>
      </w:pPr>
      <w:r w:rsidRPr="00426A4C">
        <w:tab/>
      </w:r>
    </w:p>
    <w:p w:rsidR="0057479E" w:rsidRPr="0057479E" w:rsidRDefault="0057479E" w:rsidP="009720A1">
      <w:pPr>
        <w:pStyle w:val="NoSpacing"/>
      </w:pPr>
      <w:r w:rsidRPr="0057479E">
        <w:t xml:space="preserve">Invasive Species Management is an </w:t>
      </w:r>
      <w:r w:rsidR="009720A1">
        <w:t>o</w:t>
      </w:r>
      <w:r w:rsidRPr="0057479E">
        <w:t>ngoing, iterative process. Five basic steps in management.</w:t>
      </w:r>
    </w:p>
    <w:p w:rsidR="00A14877" w:rsidRDefault="00A14877" w:rsidP="00A14877">
      <w:pPr>
        <w:pStyle w:val="NoSpacing"/>
        <w:numPr>
          <w:ilvl w:val="0"/>
          <w:numId w:val="39"/>
        </w:numPr>
      </w:pPr>
      <w:r>
        <w:t>Consider the phenology of the plant and best time for treatment.</w:t>
      </w:r>
    </w:p>
    <w:p w:rsidR="0057479E" w:rsidRPr="0057479E" w:rsidRDefault="009720A1" w:rsidP="009720A1">
      <w:pPr>
        <w:pStyle w:val="NoSpacing"/>
      </w:pPr>
      <w:r w:rsidRPr="0057479E">
        <w:rPr>
          <w:noProof/>
        </w:rPr>
        <w:drawing>
          <wp:anchor distT="0" distB="0" distL="114300" distR="114300" simplePos="0" relativeHeight="251664384" behindDoc="0" locked="0" layoutInCell="1" allowOverlap="1" wp14:anchorId="62C04169">
            <wp:simplePos x="0" y="0"/>
            <wp:positionH relativeFrom="column">
              <wp:posOffset>-71755</wp:posOffset>
            </wp:positionH>
            <wp:positionV relativeFrom="paragraph">
              <wp:posOffset>125095</wp:posOffset>
            </wp:positionV>
            <wp:extent cx="5947410" cy="27920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5218" t="30842" r="7586" b="13316"/>
                    <a:stretch/>
                  </pic:blipFill>
                  <pic:spPr bwMode="auto">
                    <a:xfrm>
                      <a:off x="0" y="0"/>
                      <a:ext cx="5947410" cy="27920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479E" w:rsidRPr="009720A1" w:rsidRDefault="004C3D34" w:rsidP="009720A1">
      <w:pPr>
        <w:rPr>
          <w:sz w:val="16"/>
          <w:szCs w:val="16"/>
        </w:rPr>
      </w:pPr>
      <w:hyperlink r:id="rId7" w:history="1">
        <w:r w:rsidR="009720A1" w:rsidRPr="009720A1">
          <w:rPr>
            <w:rStyle w:val="Hyperlink"/>
            <w:sz w:val="16"/>
            <w:szCs w:val="16"/>
            <w:u w:val="none"/>
          </w:rPr>
          <w:t>www.dec.ny.gov/docs/lands_forests_pdf/tftismg17.pdf</w:t>
        </w:r>
      </w:hyperlink>
      <w:r w:rsidR="009720A1" w:rsidRPr="009720A1">
        <w:rPr>
          <w:sz w:val="16"/>
          <w:szCs w:val="16"/>
        </w:rPr>
        <w:t xml:space="preserve">  </w:t>
      </w:r>
    </w:p>
    <w:p w:rsidR="009720A1" w:rsidRPr="009720A1" w:rsidRDefault="009720A1" w:rsidP="009720A1">
      <w:pPr>
        <w:rPr>
          <w:sz w:val="8"/>
          <w:szCs w:val="8"/>
        </w:rPr>
      </w:pPr>
    </w:p>
    <w:p w:rsidR="00A14877" w:rsidRDefault="00A14877" w:rsidP="009720A1">
      <w:pPr>
        <w:rPr>
          <w:u w:val="single"/>
        </w:rPr>
      </w:pPr>
    </w:p>
    <w:p w:rsidR="009720A1" w:rsidRPr="009720A1" w:rsidRDefault="009720A1" w:rsidP="009720A1">
      <w:pPr>
        <w:rPr>
          <w:u w:val="single"/>
        </w:rPr>
      </w:pPr>
      <w:r w:rsidRPr="009720A1">
        <w:rPr>
          <w:u w:val="single"/>
        </w:rPr>
        <w:lastRenderedPageBreak/>
        <w:t>Goals based on available Best Management Practices</w:t>
      </w:r>
    </w:p>
    <w:p w:rsidR="009720A1" w:rsidRDefault="00426A4C" w:rsidP="009720A1">
      <w:pPr>
        <w:pStyle w:val="ListParagraph"/>
        <w:numPr>
          <w:ilvl w:val="0"/>
          <w:numId w:val="34"/>
        </w:numPr>
      </w:pPr>
      <w:r w:rsidRPr="00426A4C">
        <w:t>Eradication – eliminate all invasive plants and the seed bank from an area.</w:t>
      </w:r>
    </w:p>
    <w:p w:rsidR="009720A1" w:rsidRDefault="00426A4C" w:rsidP="00426A4C">
      <w:pPr>
        <w:pStyle w:val="ListParagraph"/>
        <w:numPr>
          <w:ilvl w:val="0"/>
          <w:numId w:val="34"/>
        </w:numPr>
      </w:pPr>
      <w:r w:rsidRPr="00426A4C">
        <w:t xml:space="preserve">Containment – prevent infestations of invasive species from spreading to </w:t>
      </w:r>
      <w:r w:rsidR="009720A1" w:rsidRPr="00426A4C">
        <w:t>uninfected</w:t>
      </w:r>
      <w:r w:rsidRPr="00426A4C">
        <w:t xml:space="preserve"> areas.</w:t>
      </w:r>
    </w:p>
    <w:p w:rsidR="0057479E" w:rsidRPr="00426A4C" w:rsidRDefault="00426A4C" w:rsidP="00426A4C">
      <w:pPr>
        <w:pStyle w:val="ListParagraph"/>
        <w:numPr>
          <w:ilvl w:val="0"/>
          <w:numId w:val="34"/>
        </w:numPr>
      </w:pPr>
      <w:r w:rsidRPr="00426A4C">
        <w:t>Suppression – reduce the size, abundance, and/or reproductive output of an invasive plant population below the threshold needed to maintain native species or ecosystem functions. Such functions include stream bank stabilization, flood mitigation, instream temperature control, uptake of nutrients in storm runoff, and wildlife habitat.</w:t>
      </w:r>
    </w:p>
    <w:p w:rsidR="0057479E" w:rsidRPr="0057479E" w:rsidRDefault="0057479E" w:rsidP="00426A4C">
      <w:pPr>
        <w:pStyle w:val="NoSpacing"/>
      </w:pPr>
    </w:p>
    <w:p w:rsidR="009720A1" w:rsidRPr="00606914" w:rsidRDefault="0057479E" w:rsidP="00426A4C">
      <w:pPr>
        <w:pStyle w:val="NoSpacing"/>
        <w:rPr>
          <w:b/>
        </w:rPr>
      </w:pPr>
      <w:r w:rsidRPr="00606914">
        <w:rPr>
          <w:b/>
        </w:rPr>
        <w:t xml:space="preserve">Prioritization </w:t>
      </w:r>
    </w:p>
    <w:p w:rsidR="009720A1" w:rsidRDefault="009720A1" w:rsidP="00426A4C">
      <w:pPr>
        <w:pStyle w:val="NoSpacing"/>
      </w:pPr>
      <w:r>
        <w:t>With  a selected</w:t>
      </w:r>
      <w:r w:rsidR="0057479E" w:rsidRPr="0057479E">
        <w:t xml:space="preserve"> control strategy</w:t>
      </w:r>
      <w:r>
        <w:t xml:space="preserve"> in hand </w:t>
      </w:r>
      <w:r w:rsidR="0057479E" w:rsidRPr="0057479E">
        <w:t xml:space="preserve"> prioritize the work</w:t>
      </w:r>
      <w:r>
        <w:t xml:space="preserve"> effort</w:t>
      </w:r>
      <w:r w:rsidR="0057479E" w:rsidRPr="0057479E">
        <w:t xml:space="preserve">. </w:t>
      </w:r>
    </w:p>
    <w:p w:rsidR="009720A1" w:rsidRDefault="009720A1" w:rsidP="00426A4C">
      <w:pPr>
        <w:pStyle w:val="NoSpacing"/>
      </w:pPr>
      <w:r>
        <w:t>Start with low density satellite populations then into the core of the infestation.</w:t>
      </w:r>
    </w:p>
    <w:p w:rsidR="009720A1" w:rsidRDefault="009720A1" w:rsidP="00426A4C">
      <w:pPr>
        <w:pStyle w:val="NoSpacing"/>
      </w:pPr>
    </w:p>
    <w:p w:rsidR="009720A1" w:rsidRDefault="009720A1" w:rsidP="00426A4C">
      <w:pPr>
        <w:pStyle w:val="NoSpacing"/>
        <w:numPr>
          <w:ilvl w:val="0"/>
          <w:numId w:val="35"/>
        </w:numPr>
      </w:pPr>
      <w:r>
        <w:t>Less difficult to more intensive, expensive and time consuming.</w:t>
      </w:r>
    </w:p>
    <w:p w:rsidR="0057479E" w:rsidRPr="0057479E" w:rsidRDefault="009720A1" w:rsidP="00541BCE">
      <w:pPr>
        <w:pStyle w:val="NoSpacing"/>
        <w:numPr>
          <w:ilvl w:val="0"/>
          <w:numId w:val="35"/>
        </w:numPr>
      </w:pPr>
      <w:r>
        <w:t>S</w:t>
      </w:r>
      <w:r w:rsidR="0057479E" w:rsidRPr="0057479E">
        <w:t>trategy helps to prevent minor, manageable infestations from becoming larger</w:t>
      </w:r>
    </w:p>
    <w:p w:rsidR="001A4684" w:rsidRPr="0057479E" w:rsidRDefault="001A4684" w:rsidP="00426A4C"/>
    <w:p w:rsidR="001A4684" w:rsidRDefault="0057479E" w:rsidP="00426A4C">
      <w:pPr>
        <w:rPr>
          <w:sz w:val="20"/>
          <w:szCs w:val="20"/>
        </w:rPr>
      </w:pPr>
      <w:r>
        <w:rPr>
          <w:noProof/>
        </w:rPr>
        <w:drawing>
          <wp:inline distT="0" distB="0" distL="0" distR="0" wp14:anchorId="3A4253E9" wp14:editId="74ED5303">
            <wp:extent cx="6317085" cy="1918490"/>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501" t="49192" r="2789" b="5456"/>
                    <a:stretch/>
                  </pic:blipFill>
                  <pic:spPr bwMode="auto">
                    <a:xfrm>
                      <a:off x="0" y="0"/>
                      <a:ext cx="6340532" cy="1925611"/>
                    </a:xfrm>
                    <a:prstGeom prst="rect">
                      <a:avLst/>
                    </a:prstGeom>
                    <a:ln>
                      <a:noFill/>
                    </a:ln>
                    <a:extLst>
                      <a:ext uri="{53640926-AAD7-44D8-BBD7-CCE9431645EC}">
                        <a14:shadowObscured xmlns:a14="http://schemas.microsoft.com/office/drawing/2010/main"/>
                      </a:ext>
                    </a:extLst>
                  </pic:spPr>
                </pic:pic>
              </a:graphicData>
            </a:graphic>
          </wp:inline>
        </w:drawing>
      </w:r>
    </w:p>
    <w:p w:rsidR="001A4684" w:rsidRPr="0057479E" w:rsidRDefault="001A4684" w:rsidP="00426A4C"/>
    <w:p w:rsidR="001A4684" w:rsidRDefault="004C3D34" w:rsidP="00426A4C">
      <w:pPr>
        <w:pStyle w:val="NoSpacing"/>
      </w:pPr>
      <w:r>
        <w:rPr>
          <w:sz w:val="20"/>
          <w:szCs w:val="20"/>
        </w:rPr>
        <w:pict>
          <v:rect id="_x0000_i1025" style="width:0;height:1.5pt" o:hralign="center" o:hrstd="t" o:hr="t" fillcolor="#a0a0a0" stroked="f"/>
        </w:pict>
      </w:r>
    </w:p>
    <w:p w:rsidR="001A4684" w:rsidRDefault="00606914" w:rsidP="00426A4C">
      <w:pPr>
        <w:pStyle w:val="NoSpacing"/>
      </w:pPr>
      <w:r>
        <w:rPr>
          <w:noProof/>
        </w:rPr>
        <w:lastRenderedPageBreak/>
        <w:drawing>
          <wp:anchor distT="0" distB="0" distL="114300" distR="114300" simplePos="0" relativeHeight="251665408" behindDoc="0" locked="0" layoutInCell="1" allowOverlap="1" wp14:anchorId="0107484B">
            <wp:simplePos x="0" y="0"/>
            <wp:positionH relativeFrom="column">
              <wp:posOffset>2358390</wp:posOffset>
            </wp:positionH>
            <wp:positionV relativeFrom="paragraph">
              <wp:posOffset>120015</wp:posOffset>
            </wp:positionV>
            <wp:extent cx="4064635" cy="4568825"/>
            <wp:effectExtent l="0" t="0" r="0" b="317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r="23450"/>
                    <a:stretch/>
                  </pic:blipFill>
                  <pic:spPr>
                    <a:xfrm>
                      <a:off x="0" y="0"/>
                      <a:ext cx="4064635" cy="4568825"/>
                    </a:xfrm>
                    <a:prstGeom prst="rect">
                      <a:avLst/>
                    </a:prstGeom>
                  </pic:spPr>
                </pic:pic>
              </a:graphicData>
            </a:graphic>
            <wp14:sizeRelH relativeFrom="margin">
              <wp14:pctWidth>0</wp14:pctWidth>
            </wp14:sizeRelH>
            <wp14:sizeRelV relativeFrom="margin">
              <wp14:pctHeight>0</wp14:pctHeight>
            </wp14:sizeRelV>
          </wp:anchor>
        </w:drawing>
      </w:r>
    </w:p>
    <w:p w:rsidR="00606914" w:rsidRPr="00606914" w:rsidRDefault="00606914" w:rsidP="00B546F8">
      <w:pPr>
        <w:pBdr>
          <w:bottom w:val="single" w:sz="4" w:space="1" w:color="auto"/>
        </w:pBdr>
        <w:spacing w:before="11"/>
        <w:rPr>
          <w:b/>
          <w:sz w:val="24"/>
          <w:szCs w:val="20"/>
        </w:rPr>
      </w:pPr>
      <w:r w:rsidRPr="00606914">
        <w:rPr>
          <w:b/>
          <w:sz w:val="24"/>
          <w:szCs w:val="20"/>
        </w:rPr>
        <w:t>Managing Invasive Species with Land Use.</w:t>
      </w:r>
    </w:p>
    <w:p w:rsidR="00606914" w:rsidRDefault="00606914" w:rsidP="00B546F8">
      <w:pPr>
        <w:pBdr>
          <w:bottom w:val="single" w:sz="4" w:space="1" w:color="auto"/>
        </w:pBdr>
        <w:spacing w:before="11"/>
        <w:rPr>
          <w:sz w:val="24"/>
          <w:szCs w:val="20"/>
        </w:rPr>
      </w:pPr>
    </w:p>
    <w:p w:rsidR="00606914" w:rsidRPr="00606914" w:rsidRDefault="00606914" w:rsidP="00B546F8">
      <w:pPr>
        <w:pBdr>
          <w:bottom w:val="single" w:sz="4" w:space="1" w:color="auto"/>
        </w:pBdr>
        <w:spacing w:before="11"/>
        <w:rPr>
          <w:szCs w:val="20"/>
        </w:rPr>
      </w:pPr>
      <w:r w:rsidRPr="00606914">
        <w:rPr>
          <w:szCs w:val="20"/>
        </w:rPr>
        <w:t>What does the woodlot owner have on their property? Be the eyes for the owner and point out what they don’t know.</w:t>
      </w:r>
    </w:p>
    <w:p w:rsidR="00082465" w:rsidRPr="00606914" w:rsidRDefault="00082465" w:rsidP="00B546F8">
      <w:pPr>
        <w:pBdr>
          <w:bottom w:val="single" w:sz="4" w:space="1" w:color="auto"/>
        </w:pBdr>
        <w:spacing w:before="11"/>
        <w:rPr>
          <w:szCs w:val="20"/>
        </w:rPr>
      </w:pPr>
    </w:p>
    <w:p w:rsidR="002309BF" w:rsidRPr="00606914" w:rsidRDefault="002309BF" w:rsidP="002309BF">
      <w:pPr>
        <w:pBdr>
          <w:bottom w:val="single" w:sz="4" w:space="1" w:color="auto"/>
        </w:pBdr>
        <w:spacing w:before="11"/>
        <w:rPr>
          <w:szCs w:val="20"/>
        </w:rPr>
      </w:pPr>
      <w:r w:rsidRPr="00606914">
        <w:rPr>
          <w:szCs w:val="20"/>
        </w:rPr>
        <w:t>Where?</w:t>
      </w:r>
    </w:p>
    <w:p w:rsidR="002309BF" w:rsidRPr="00606914" w:rsidRDefault="002309BF" w:rsidP="002309BF">
      <w:pPr>
        <w:pBdr>
          <w:bottom w:val="single" w:sz="4" w:space="1" w:color="auto"/>
        </w:pBdr>
        <w:spacing w:before="11"/>
        <w:rPr>
          <w:szCs w:val="20"/>
        </w:rPr>
      </w:pPr>
      <w:r w:rsidRPr="00606914">
        <w:rPr>
          <w:szCs w:val="20"/>
        </w:rPr>
        <w:t>What?</w:t>
      </w:r>
    </w:p>
    <w:p w:rsidR="002309BF" w:rsidRPr="00606914" w:rsidRDefault="002309BF" w:rsidP="002309BF">
      <w:pPr>
        <w:pBdr>
          <w:bottom w:val="single" w:sz="4" w:space="1" w:color="auto"/>
        </w:pBdr>
        <w:spacing w:before="11"/>
        <w:rPr>
          <w:szCs w:val="20"/>
        </w:rPr>
      </w:pPr>
      <w:r w:rsidRPr="00606914">
        <w:rPr>
          <w:szCs w:val="20"/>
        </w:rPr>
        <w:t>How many?</w:t>
      </w:r>
    </w:p>
    <w:p w:rsidR="002309BF" w:rsidRPr="00606914" w:rsidRDefault="002309BF" w:rsidP="002309BF">
      <w:pPr>
        <w:pBdr>
          <w:bottom w:val="single" w:sz="4" w:space="1" w:color="auto"/>
        </w:pBdr>
        <w:spacing w:before="11"/>
        <w:rPr>
          <w:szCs w:val="20"/>
        </w:rPr>
      </w:pPr>
      <w:r w:rsidRPr="00606914">
        <w:rPr>
          <w:szCs w:val="20"/>
        </w:rPr>
        <w:t>Time of year</w:t>
      </w:r>
      <w:r w:rsidR="00606914" w:rsidRPr="00606914">
        <w:rPr>
          <w:szCs w:val="20"/>
        </w:rPr>
        <w:t xml:space="preserve"> for flowering and seeding?</w:t>
      </w:r>
    </w:p>
    <w:p w:rsidR="00606914" w:rsidRPr="00606914" w:rsidRDefault="00606914" w:rsidP="002309BF">
      <w:pPr>
        <w:pBdr>
          <w:bottom w:val="single" w:sz="4" w:space="1" w:color="auto"/>
        </w:pBdr>
        <w:spacing w:before="11"/>
        <w:rPr>
          <w:szCs w:val="20"/>
        </w:rPr>
      </w:pPr>
    </w:p>
    <w:p w:rsidR="002309BF" w:rsidRPr="00606914" w:rsidRDefault="002309BF" w:rsidP="002309BF">
      <w:pPr>
        <w:pBdr>
          <w:bottom w:val="single" w:sz="4" w:space="1" w:color="auto"/>
        </w:pBdr>
        <w:spacing w:before="11"/>
        <w:rPr>
          <w:szCs w:val="20"/>
        </w:rPr>
      </w:pPr>
      <w:r w:rsidRPr="00606914">
        <w:rPr>
          <w:szCs w:val="20"/>
        </w:rPr>
        <w:t>Work flow</w:t>
      </w:r>
    </w:p>
    <w:p w:rsidR="00082465" w:rsidRPr="00606914" w:rsidRDefault="002309BF" w:rsidP="002309BF">
      <w:pPr>
        <w:pBdr>
          <w:bottom w:val="single" w:sz="4" w:space="1" w:color="auto"/>
        </w:pBdr>
        <w:spacing w:before="11"/>
        <w:rPr>
          <w:szCs w:val="20"/>
        </w:rPr>
      </w:pPr>
      <w:r w:rsidRPr="00606914">
        <w:rPr>
          <w:szCs w:val="20"/>
        </w:rPr>
        <w:t>Minimize travel and</w:t>
      </w:r>
      <w:r w:rsidR="00606914" w:rsidRPr="00606914">
        <w:rPr>
          <w:szCs w:val="20"/>
        </w:rPr>
        <w:t xml:space="preserve"> </w:t>
      </w:r>
      <w:r w:rsidRPr="00606914">
        <w:rPr>
          <w:szCs w:val="20"/>
        </w:rPr>
        <w:t>transport through areas</w:t>
      </w:r>
      <w:r w:rsidR="00606914" w:rsidRPr="00606914">
        <w:rPr>
          <w:szCs w:val="20"/>
        </w:rPr>
        <w:t xml:space="preserve"> and t</w:t>
      </w:r>
      <w:r w:rsidRPr="00606914">
        <w:rPr>
          <w:szCs w:val="20"/>
        </w:rPr>
        <w:t>reat infested areas?</w:t>
      </w:r>
    </w:p>
    <w:p w:rsidR="00082465" w:rsidRPr="00606914" w:rsidRDefault="00082465" w:rsidP="00B546F8">
      <w:pPr>
        <w:pBdr>
          <w:bottom w:val="single" w:sz="4" w:space="1" w:color="auto"/>
        </w:pBdr>
        <w:spacing w:before="11"/>
        <w:rPr>
          <w:sz w:val="24"/>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B7325D" w:rsidRDefault="00B7325D" w:rsidP="00B546F8">
      <w:pPr>
        <w:pBdr>
          <w:bottom w:val="single" w:sz="4" w:space="1" w:color="auto"/>
        </w:pBdr>
        <w:spacing w:before="11"/>
        <w:rPr>
          <w:sz w:val="20"/>
          <w:szCs w:val="20"/>
        </w:rPr>
      </w:pPr>
    </w:p>
    <w:p w:rsidR="00082465" w:rsidRDefault="00082465" w:rsidP="00B546F8">
      <w:pPr>
        <w:pBdr>
          <w:bottom w:val="single" w:sz="4" w:space="1" w:color="auto"/>
        </w:pBdr>
        <w:spacing w:before="11"/>
        <w:rPr>
          <w:sz w:val="20"/>
          <w:szCs w:val="20"/>
        </w:rPr>
      </w:pPr>
    </w:p>
    <w:p w:rsidR="007E6E46" w:rsidRDefault="007E6E46" w:rsidP="007E6E46">
      <w:pPr>
        <w:pBdr>
          <w:bottom w:val="single" w:sz="4" w:space="1" w:color="auto"/>
        </w:pBdr>
        <w:spacing w:before="11"/>
        <w:rPr>
          <w:rFonts w:ascii="Raleway" w:hAnsi="Raleway"/>
          <w:sz w:val="20"/>
          <w:szCs w:val="20"/>
          <w:u w:val="single"/>
        </w:rPr>
      </w:pPr>
      <w:r>
        <w:rPr>
          <w:rFonts w:ascii="Raleway" w:hAnsi="Raleway"/>
          <w:sz w:val="20"/>
          <w:szCs w:val="20"/>
          <w:u w:val="single"/>
        </w:rPr>
        <w:lastRenderedPageBreak/>
        <w:t xml:space="preserve">1. </w:t>
      </w:r>
      <w:r w:rsidRPr="007B7231">
        <w:rPr>
          <w:rFonts w:ascii="Raleway" w:hAnsi="Raleway"/>
          <w:sz w:val="20"/>
          <w:szCs w:val="20"/>
          <w:u w:val="single"/>
        </w:rPr>
        <w:t xml:space="preserve">Case Study for Discussion: </w:t>
      </w:r>
      <w:r w:rsidR="00652948">
        <w:rPr>
          <w:rFonts w:ascii="Raleway" w:hAnsi="Raleway"/>
          <w:sz w:val="20"/>
          <w:szCs w:val="20"/>
          <w:u w:val="single"/>
        </w:rPr>
        <w:t xml:space="preserve">Trails and </w:t>
      </w:r>
      <w:proofErr w:type="spellStart"/>
      <w:r w:rsidR="00652948">
        <w:rPr>
          <w:rFonts w:ascii="Raleway" w:hAnsi="Raleway"/>
          <w:sz w:val="20"/>
          <w:szCs w:val="20"/>
          <w:u w:val="single"/>
        </w:rPr>
        <w:t>Mugwort</w:t>
      </w:r>
      <w:proofErr w:type="spellEnd"/>
    </w:p>
    <w:p w:rsidR="00652948" w:rsidRDefault="00652948" w:rsidP="00652948"/>
    <w:p w:rsidR="00B76706" w:rsidRDefault="00B76706" w:rsidP="00652948">
      <w:r>
        <w:t xml:space="preserve">On a visit with a wood lot owner who has expressed an interest in putting horse and ATV trails throughout their </w:t>
      </w:r>
      <w:r w:rsidR="002830B8">
        <w:t>30-acre</w:t>
      </w:r>
      <w:r>
        <w:t xml:space="preserve"> lot  which is a retired apple orchard. The property is at the top of a hill </w:t>
      </w:r>
      <w:r w:rsidR="009D76EE">
        <w:t xml:space="preserve">and the majority of the property runs a gentle gradient down hill through the orchard where the trails are to be built. The owner has brought in fill for trail improvements and you notice the </w:t>
      </w:r>
      <w:proofErr w:type="spellStart"/>
      <w:r w:rsidR="009D76EE">
        <w:t>Mugwort</w:t>
      </w:r>
      <w:proofErr w:type="spellEnd"/>
      <w:r w:rsidR="009D76EE">
        <w:t xml:space="preserve"> </w:t>
      </w:r>
      <w:r w:rsidR="009D76EE" w:rsidRPr="009D76EE">
        <w:t>(</w:t>
      </w:r>
      <w:proofErr w:type="spellStart"/>
      <w:r w:rsidR="009D76EE" w:rsidRPr="00B7325D">
        <w:rPr>
          <w:i/>
        </w:rPr>
        <w:t>Artemesia</w:t>
      </w:r>
      <w:proofErr w:type="spellEnd"/>
      <w:r w:rsidR="009D76EE" w:rsidRPr="00B7325D">
        <w:rPr>
          <w:i/>
        </w:rPr>
        <w:t xml:space="preserve"> vulgaris</w:t>
      </w:r>
      <w:r w:rsidR="009D76EE" w:rsidRPr="009D76EE">
        <w:t>) an invasive perennial forb</w:t>
      </w:r>
      <w:r w:rsidR="009D76EE">
        <w:t xml:space="preserve"> growing from the crushed rock pile to be used for trail building in wet areas of the property. What would you recommend?</w:t>
      </w:r>
    </w:p>
    <w:p w:rsidR="00B76706" w:rsidRPr="007B7231" w:rsidRDefault="00B76706" w:rsidP="00652948"/>
    <w:p w:rsidR="007E6E46" w:rsidRDefault="004C3D34" w:rsidP="00652948">
      <w:hyperlink r:id="rId10" w:history="1">
        <w:r w:rsidR="00125591" w:rsidRPr="002E1E3C">
          <w:rPr>
            <w:rStyle w:val="Hyperlink"/>
          </w:rPr>
          <w:t>http://nyis.info/invasive_species/mugwort-draft/</w:t>
        </w:r>
      </w:hyperlink>
    </w:p>
    <w:p w:rsidR="00125591" w:rsidRDefault="00125591" w:rsidP="00652948"/>
    <w:p w:rsidR="00125591" w:rsidRDefault="00125591" w:rsidP="00652948">
      <w:r>
        <w:rPr>
          <w:noProof/>
        </w:rPr>
        <w:drawing>
          <wp:anchor distT="0" distB="0" distL="114300" distR="114300" simplePos="0" relativeHeight="251670528" behindDoc="0" locked="0" layoutInCell="1" allowOverlap="1" wp14:anchorId="5960EE8A">
            <wp:simplePos x="0" y="0"/>
            <wp:positionH relativeFrom="column">
              <wp:posOffset>1905</wp:posOffset>
            </wp:positionH>
            <wp:positionV relativeFrom="paragraph">
              <wp:posOffset>-1905</wp:posOffset>
            </wp:positionV>
            <wp:extent cx="2528570" cy="3795395"/>
            <wp:effectExtent l="0" t="0" r="5080" b="0"/>
            <wp:wrapSquare wrapText="bothSides"/>
            <wp:docPr id="8" name="Picture 8" descr="http://bugwoodcloud.org/images/768x512/539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woodcloud.org/images/768x512/53965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570" cy="3795395"/>
                    </a:xfrm>
                    <a:prstGeom prst="rect">
                      <a:avLst/>
                    </a:prstGeom>
                    <a:noFill/>
                    <a:ln>
                      <a:noFill/>
                    </a:ln>
                  </pic:spPr>
                </pic:pic>
              </a:graphicData>
            </a:graphic>
          </wp:anchor>
        </w:drawing>
      </w:r>
      <w:r w:rsidR="004C1688" w:rsidRPr="004C1688">
        <w:rPr>
          <w:noProof/>
        </w:rPr>
        <w:t xml:space="preserve"> </w:t>
      </w:r>
    </w:p>
    <w:p w:rsidR="00125591" w:rsidRDefault="00125591" w:rsidP="00652948"/>
    <w:p w:rsidR="00125591" w:rsidRDefault="00125591" w:rsidP="00652948"/>
    <w:p w:rsidR="00125591" w:rsidRDefault="00125591" w:rsidP="00652948"/>
    <w:p w:rsidR="00125591" w:rsidRDefault="00125591" w:rsidP="00652948"/>
    <w:p w:rsidR="00B76706" w:rsidRDefault="00B76706" w:rsidP="00652948"/>
    <w:p w:rsidR="00B76706" w:rsidRDefault="00B76706" w:rsidP="00652948"/>
    <w:p w:rsidR="00B76706" w:rsidRDefault="00B76706" w:rsidP="00652948">
      <w:r>
        <w:rPr>
          <w:noProof/>
        </w:rPr>
        <w:drawing>
          <wp:anchor distT="0" distB="0" distL="114300" distR="114300" simplePos="0" relativeHeight="251658239" behindDoc="0" locked="0" layoutInCell="1" allowOverlap="1" wp14:anchorId="4DEC83CB">
            <wp:simplePos x="0" y="0"/>
            <wp:positionH relativeFrom="column">
              <wp:posOffset>3975735</wp:posOffset>
            </wp:positionH>
            <wp:positionV relativeFrom="paragraph">
              <wp:posOffset>146908</wp:posOffset>
            </wp:positionV>
            <wp:extent cx="2129790" cy="1658620"/>
            <wp:effectExtent l="0" t="0" r="3810" b="0"/>
            <wp:wrapSquare wrapText="bothSides"/>
            <wp:docPr id="12" name="Picture 12" descr="Old Tractor/New Weeds | I was struck by the contrast betwe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Tractor/New Weeds | I was struck by the contrast between… | Flick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9790"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706" w:rsidRDefault="00B76706" w:rsidP="00652948"/>
    <w:p w:rsidR="00B76706" w:rsidRDefault="00B76706" w:rsidP="00652948"/>
    <w:p w:rsidR="00B76706" w:rsidRDefault="00B76706" w:rsidP="00652948"/>
    <w:p w:rsidR="00B76706" w:rsidRDefault="00B76706" w:rsidP="00652948"/>
    <w:p w:rsidR="00B76706" w:rsidRDefault="00B76706" w:rsidP="00652948">
      <w:r>
        <w:rPr>
          <w:noProof/>
        </w:rPr>
        <w:drawing>
          <wp:anchor distT="0" distB="0" distL="114300" distR="114300" simplePos="0" relativeHeight="251667456" behindDoc="0" locked="0" layoutInCell="1" allowOverlap="1" wp14:anchorId="77A5F095">
            <wp:simplePos x="0" y="0"/>
            <wp:positionH relativeFrom="column">
              <wp:posOffset>2604856</wp:posOffset>
            </wp:positionH>
            <wp:positionV relativeFrom="paragraph">
              <wp:posOffset>160655</wp:posOffset>
            </wp:positionV>
            <wp:extent cx="2204085" cy="1652905"/>
            <wp:effectExtent l="0" t="0" r="5715" b="4445"/>
            <wp:wrapSquare wrapText="bothSides"/>
            <wp:docPr id="13" name="Picture 13" descr="File:Piles of limestone - geograph.org.uk - 43234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iles of limestone - geograph.org.uk - 432342.jpg - Wikimedia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6706" w:rsidRDefault="00B76706" w:rsidP="00652948"/>
    <w:p w:rsidR="00B7325D" w:rsidRDefault="00B7325D" w:rsidP="00652948"/>
    <w:p w:rsidR="00B7325D" w:rsidRDefault="00B7325D" w:rsidP="00652948"/>
    <w:p w:rsidR="00B7325D" w:rsidRDefault="00B7325D" w:rsidP="00652948"/>
    <w:p w:rsidR="00B76706" w:rsidRDefault="00B76706" w:rsidP="00652948"/>
    <w:p w:rsidR="00B76706" w:rsidRDefault="00B76706" w:rsidP="00652948"/>
    <w:p w:rsidR="00B76706" w:rsidRDefault="00B76706" w:rsidP="00652948"/>
    <w:p w:rsidR="00652948" w:rsidRPr="008E6B6E" w:rsidRDefault="00652948" w:rsidP="00B7325D">
      <w:pPr>
        <w:pStyle w:val="ListParagraph"/>
        <w:numPr>
          <w:ilvl w:val="0"/>
          <w:numId w:val="38"/>
        </w:numPr>
        <w:pBdr>
          <w:bottom w:val="single" w:sz="4" w:space="1" w:color="auto"/>
        </w:pBdr>
        <w:spacing w:before="11"/>
        <w:rPr>
          <w:rFonts w:ascii="Raleway" w:hAnsi="Raleway"/>
          <w:sz w:val="20"/>
          <w:szCs w:val="20"/>
          <w:u w:val="single"/>
        </w:rPr>
      </w:pPr>
      <w:r w:rsidRPr="008E6B6E">
        <w:rPr>
          <w:rFonts w:ascii="Raleway" w:hAnsi="Raleway"/>
          <w:sz w:val="20"/>
          <w:szCs w:val="20"/>
          <w:u w:val="single"/>
        </w:rPr>
        <w:lastRenderedPageBreak/>
        <w:t>Case Study HWA/Tree of Heaven</w:t>
      </w:r>
    </w:p>
    <w:p w:rsidR="008E6B6E" w:rsidRPr="008E6B6E" w:rsidRDefault="008E6B6E" w:rsidP="008E6B6E">
      <w:pPr>
        <w:pBdr>
          <w:bottom w:val="single" w:sz="4" w:space="1" w:color="auto"/>
        </w:pBdr>
        <w:spacing w:before="11"/>
        <w:rPr>
          <w:rFonts w:ascii="Raleway" w:hAnsi="Raleway"/>
          <w:sz w:val="20"/>
          <w:szCs w:val="20"/>
        </w:rPr>
      </w:pPr>
    </w:p>
    <w:p w:rsidR="008E6B6E" w:rsidRDefault="008E6B6E" w:rsidP="008E6B6E">
      <w:pPr>
        <w:pBdr>
          <w:bottom w:val="single" w:sz="4" w:space="1" w:color="auto"/>
        </w:pBdr>
        <w:spacing w:before="11"/>
        <w:rPr>
          <w:rFonts w:ascii="Raleway" w:hAnsi="Raleway"/>
          <w:sz w:val="20"/>
          <w:szCs w:val="20"/>
        </w:rPr>
      </w:pPr>
      <w:r w:rsidRPr="008E6B6E">
        <w:rPr>
          <w:rFonts w:ascii="Raleway" w:hAnsi="Raleway"/>
          <w:sz w:val="20"/>
          <w:szCs w:val="20"/>
        </w:rPr>
        <w:t xml:space="preserve">A woodlot owner takes you </w:t>
      </w:r>
      <w:r>
        <w:rPr>
          <w:rFonts w:ascii="Raleway" w:hAnsi="Raleway"/>
          <w:sz w:val="20"/>
          <w:szCs w:val="20"/>
        </w:rPr>
        <w:t xml:space="preserve">on stream side walk that is dominated by hemlock trees infested with Hemlock Woolly Adelgid. The trees are badly infested and in decline with poor crown ratios and canopy cover. Later in the walk which leads to the top of a ridge a stand of </w:t>
      </w:r>
      <w:r w:rsidRPr="008E6B6E">
        <w:rPr>
          <w:rFonts w:ascii="Raleway" w:hAnsi="Raleway"/>
          <w:sz w:val="20"/>
          <w:szCs w:val="20"/>
        </w:rPr>
        <w:t xml:space="preserve">(Ailanthus </w:t>
      </w:r>
      <w:proofErr w:type="spellStart"/>
      <w:r w:rsidRPr="008E6B6E">
        <w:rPr>
          <w:rFonts w:ascii="Raleway" w:hAnsi="Raleway"/>
          <w:sz w:val="20"/>
          <w:szCs w:val="20"/>
        </w:rPr>
        <w:t>altissima</w:t>
      </w:r>
      <w:proofErr w:type="spellEnd"/>
      <w:r w:rsidRPr="008E6B6E">
        <w:rPr>
          <w:rFonts w:ascii="Raleway" w:hAnsi="Raleway"/>
          <w:sz w:val="20"/>
          <w:szCs w:val="20"/>
        </w:rPr>
        <w:t>)</w:t>
      </w:r>
      <w:r>
        <w:rPr>
          <w:rFonts w:ascii="Raleway" w:hAnsi="Raleway"/>
          <w:sz w:val="20"/>
          <w:szCs w:val="20"/>
        </w:rPr>
        <w:t xml:space="preserve"> Tree of Heaven is present. The invasive tree is a prolific seeder and a c</w:t>
      </w:r>
      <w:r w:rsidR="00C03761">
        <w:rPr>
          <w:rFonts w:ascii="Raleway" w:hAnsi="Raleway"/>
          <w:sz w:val="20"/>
          <w:szCs w:val="20"/>
        </w:rPr>
        <w:t>lonal species.</w:t>
      </w:r>
      <w:r>
        <w:rPr>
          <w:rFonts w:ascii="Raleway" w:hAnsi="Raleway"/>
          <w:sz w:val="20"/>
          <w:szCs w:val="20"/>
        </w:rPr>
        <w:t xml:space="preserve"> </w:t>
      </w:r>
    </w:p>
    <w:p w:rsidR="008E6B6E" w:rsidRDefault="008E6B6E" w:rsidP="008E6B6E">
      <w:pPr>
        <w:pBdr>
          <w:bottom w:val="single" w:sz="4" w:space="1" w:color="auto"/>
        </w:pBdr>
        <w:spacing w:before="11"/>
        <w:rPr>
          <w:rFonts w:ascii="Raleway" w:hAnsi="Raleway"/>
          <w:sz w:val="20"/>
          <w:szCs w:val="20"/>
        </w:rPr>
      </w:pPr>
    </w:p>
    <w:p w:rsidR="008E6B6E" w:rsidRDefault="008E6B6E" w:rsidP="008E6B6E">
      <w:pPr>
        <w:pBdr>
          <w:bottom w:val="single" w:sz="4" w:space="1" w:color="auto"/>
        </w:pBdr>
        <w:spacing w:before="11"/>
        <w:rPr>
          <w:rFonts w:ascii="Raleway" w:hAnsi="Raleway"/>
          <w:sz w:val="20"/>
          <w:szCs w:val="20"/>
        </w:rPr>
      </w:pPr>
    </w:p>
    <w:p w:rsidR="008E6B6E" w:rsidRDefault="004C3D34" w:rsidP="008E6B6E">
      <w:pPr>
        <w:pBdr>
          <w:bottom w:val="single" w:sz="4" w:space="1" w:color="auto"/>
        </w:pBdr>
        <w:spacing w:before="11"/>
        <w:rPr>
          <w:rFonts w:ascii="Raleway" w:hAnsi="Raleway"/>
          <w:sz w:val="20"/>
          <w:szCs w:val="20"/>
        </w:rPr>
      </w:pPr>
      <w:hyperlink r:id="rId14" w:history="1">
        <w:r w:rsidR="008E6B6E" w:rsidRPr="002E1E3C">
          <w:rPr>
            <w:rStyle w:val="Hyperlink"/>
            <w:rFonts w:ascii="Raleway" w:hAnsi="Raleway"/>
            <w:sz w:val="20"/>
            <w:szCs w:val="20"/>
          </w:rPr>
          <w:t>http://nyis.info/invasive_species/hemlock-woolly-adelgid/</w:t>
        </w:r>
      </w:hyperlink>
    </w:p>
    <w:p w:rsidR="008E6B6E" w:rsidRPr="008E6B6E" w:rsidRDefault="008E6B6E" w:rsidP="008E6B6E">
      <w:pPr>
        <w:pBdr>
          <w:bottom w:val="single" w:sz="4" w:space="1" w:color="auto"/>
        </w:pBdr>
        <w:spacing w:before="11"/>
        <w:rPr>
          <w:rFonts w:ascii="Raleway" w:hAnsi="Raleway"/>
          <w:sz w:val="20"/>
          <w:szCs w:val="20"/>
          <w:u w:val="single"/>
        </w:rPr>
      </w:pPr>
    </w:p>
    <w:p w:rsidR="007E6E46" w:rsidRDefault="004C1688" w:rsidP="00B546F8">
      <w:pPr>
        <w:pBdr>
          <w:bottom w:val="single" w:sz="4" w:space="1" w:color="auto"/>
        </w:pBdr>
        <w:spacing w:before="11"/>
        <w:rPr>
          <w:rFonts w:ascii="Raleway" w:hAnsi="Raleway"/>
          <w:sz w:val="20"/>
          <w:szCs w:val="20"/>
          <w:u w:val="single"/>
        </w:rPr>
      </w:pPr>
      <w:r>
        <w:rPr>
          <w:noProof/>
        </w:rPr>
        <w:drawing>
          <wp:inline distT="0" distB="0" distL="0" distR="0" wp14:anchorId="095DE597" wp14:editId="723D7A50">
            <wp:extent cx="3559089" cy="2669317"/>
            <wp:effectExtent l="0" t="0" r="3810" b="0"/>
            <wp:docPr id="10" name="Picture 10" descr="http://bugwoodcloud.org/images/768x512/2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gwoodcloud.org/images/768x512/21350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900" cy="2685675"/>
                    </a:xfrm>
                    <a:prstGeom prst="rect">
                      <a:avLst/>
                    </a:prstGeom>
                    <a:noFill/>
                    <a:ln>
                      <a:noFill/>
                    </a:ln>
                  </pic:spPr>
                </pic:pic>
              </a:graphicData>
            </a:graphic>
          </wp:inline>
        </w:drawing>
      </w:r>
      <w:r>
        <w:rPr>
          <w:noProof/>
        </w:rPr>
        <w:drawing>
          <wp:anchor distT="0" distB="0" distL="114300" distR="114300" simplePos="0" relativeHeight="251666432" behindDoc="0" locked="0" layoutInCell="1" allowOverlap="1" wp14:anchorId="08BAF862">
            <wp:simplePos x="0" y="0"/>
            <wp:positionH relativeFrom="column">
              <wp:posOffset>2471</wp:posOffset>
            </wp:positionH>
            <wp:positionV relativeFrom="paragraph">
              <wp:posOffset>5269</wp:posOffset>
            </wp:positionV>
            <wp:extent cx="1142595" cy="1705233"/>
            <wp:effectExtent l="0" t="0" r="635" b="0"/>
            <wp:wrapSquare wrapText="bothSides"/>
            <wp:docPr id="11" name="Picture 11" descr="https://bugwoodcloud.org/images/768x512/547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gwoodcloud.org/images/768x512/5476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2595" cy="1705233"/>
                    </a:xfrm>
                    <a:prstGeom prst="rect">
                      <a:avLst/>
                    </a:prstGeom>
                    <a:noFill/>
                    <a:ln>
                      <a:noFill/>
                    </a:ln>
                  </pic:spPr>
                </pic:pic>
              </a:graphicData>
            </a:graphic>
          </wp:anchor>
        </w:drawing>
      </w:r>
    </w:p>
    <w:p w:rsidR="00652948" w:rsidRDefault="00652948" w:rsidP="00B546F8">
      <w:pPr>
        <w:pBdr>
          <w:bottom w:val="single" w:sz="4" w:space="1" w:color="auto"/>
        </w:pBdr>
        <w:spacing w:before="11"/>
        <w:rPr>
          <w:rFonts w:ascii="Raleway" w:hAnsi="Raleway"/>
          <w:sz w:val="20"/>
          <w:szCs w:val="20"/>
          <w:u w:val="single"/>
        </w:rPr>
      </w:pPr>
    </w:p>
    <w:p w:rsidR="007E6E46" w:rsidRDefault="007E6E46" w:rsidP="00B546F8">
      <w:pPr>
        <w:pBdr>
          <w:bottom w:val="single" w:sz="4" w:space="1" w:color="auto"/>
        </w:pBdr>
        <w:spacing w:before="11"/>
        <w:rPr>
          <w:rFonts w:ascii="Raleway" w:hAnsi="Raleway"/>
          <w:sz w:val="20"/>
          <w:szCs w:val="20"/>
          <w:u w:val="single"/>
        </w:rPr>
      </w:pPr>
    </w:p>
    <w:p w:rsidR="007E6E46" w:rsidRDefault="007E6E46"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BD01B9" w:rsidRDefault="00BD01B9" w:rsidP="00B546F8">
      <w:pPr>
        <w:pBdr>
          <w:bottom w:val="single" w:sz="4" w:space="1" w:color="auto"/>
        </w:pBdr>
        <w:spacing w:before="11"/>
        <w:rPr>
          <w:rFonts w:ascii="Raleway" w:hAnsi="Raleway"/>
          <w:sz w:val="20"/>
          <w:szCs w:val="20"/>
          <w:u w:val="single"/>
        </w:rPr>
      </w:pPr>
    </w:p>
    <w:p w:rsidR="007E6E46" w:rsidRDefault="007E6E46" w:rsidP="00B546F8">
      <w:pPr>
        <w:pBdr>
          <w:bottom w:val="single" w:sz="4" w:space="1" w:color="auto"/>
        </w:pBdr>
        <w:spacing w:before="11"/>
        <w:rPr>
          <w:rFonts w:ascii="Raleway" w:hAnsi="Raleway"/>
          <w:sz w:val="20"/>
          <w:szCs w:val="20"/>
          <w:u w:val="single"/>
        </w:rPr>
      </w:pPr>
    </w:p>
    <w:p w:rsidR="007E6E46" w:rsidRDefault="007E6E46" w:rsidP="00B546F8">
      <w:pPr>
        <w:pBdr>
          <w:bottom w:val="single" w:sz="4" w:space="1" w:color="auto"/>
        </w:pBdr>
        <w:spacing w:before="11"/>
        <w:rPr>
          <w:rFonts w:ascii="Raleway" w:hAnsi="Raleway"/>
          <w:sz w:val="20"/>
          <w:szCs w:val="20"/>
          <w:u w:val="single"/>
        </w:rPr>
      </w:pPr>
    </w:p>
    <w:p w:rsidR="007E6E46" w:rsidRDefault="007E6E46" w:rsidP="00B546F8">
      <w:pPr>
        <w:pBdr>
          <w:bottom w:val="single" w:sz="4" w:space="1" w:color="auto"/>
        </w:pBdr>
        <w:spacing w:before="11"/>
        <w:rPr>
          <w:rFonts w:ascii="Raleway" w:hAnsi="Raleway"/>
          <w:sz w:val="20"/>
          <w:szCs w:val="20"/>
          <w:u w:val="single"/>
        </w:rPr>
      </w:pPr>
    </w:p>
    <w:p w:rsidR="0081766A" w:rsidRDefault="0081766A" w:rsidP="00B546F8">
      <w:pPr>
        <w:pBdr>
          <w:bottom w:val="single" w:sz="4" w:space="1" w:color="auto"/>
        </w:pBdr>
        <w:spacing w:before="11"/>
        <w:rPr>
          <w:rFonts w:ascii="Raleway" w:hAnsi="Raleway"/>
          <w:sz w:val="20"/>
          <w:szCs w:val="20"/>
          <w:u w:val="single"/>
        </w:rPr>
      </w:pPr>
    </w:p>
    <w:p w:rsidR="007B7231" w:rsidRPr="007B7231" w:rsidRDefault="0081766A" w:rsidP="00B546F8">
      <w:pPr>
        <w:pBdr>
          <w:bottom w:val="single" w:sz="4" w:space="1" w:color="auto"/>
        </w:pBdr>
        <w:spacing w:before="11"/>
        <w:rPr>
          <w:rFonts w:ascii="Raleway" w:hAnsi="Raleway"/>
          <w:sz w:val="20"/>
          <w:szCs w:val="20"/>
          <w:u w:val="single"/>
        </w:rPr>
      </w:pPr>
      <w:r>
        <w:rPr>
          <w:rFonts w:ascii="Raleway" w:hAnsi="Raleway"/>
          <w:sz w:val="20"/>
          <w:szCs w:val="20"/>
          <w:u w:val="single"/>
        </w:rPr>
        <w:lastRenderedPageBreak/>
        <w:t>3</w:t>
      </w:r>
      <w:r w:rsidR="007E6E46">
        <w:rPr>
          <w:rFonts w:ascii="Raleway" w:hAnsi="Raleway"/>
          <w:sz w:val="20"/>
          <w:szCs w:val="20"/>
          <w:u w:val="single"/>
        </w:rPr>
        <w:t xml:space="preserve">. </w:t>
      </w:r>
      <w:r w:rsidR="007B7231" w:rsidRPr="007B7231">
        <w:rPr>
          <w:rFonts w:ascii="Raleway" w:hAnsi="Raleway"/>
          <w:sz w:val="20"/>
          <w:szCs w:val="20"/>
          <w:u w:val="single"/>
        </w:rPr>
        <w:t xml:space="preserve">Case Study for Discussion: </w:t>
      </w:r>
    </w:p>
    <w:p w:rsidR="007B7231" w:rsidRDefault="007B7231" w:rsidP="00B546F8">
      <w:pPr>
        <w:pBdr>
          <w:bottom w:val="single" w:sz="4" w:space="1" w:color="auto"/>
        </w:pBdr>
        <w:spacing w:before="11"/>
        <w:rPr>
          <w:rFonts w:ascii="Raleway" w:hAnsi="Raleway"/>
          <w:sz w:val="20"/>
          <w:szCs w:val="20"/>
        </w:rPr>
      </w:pPr>
    </w:p>
    <w:p w:rsidR="00B120E9" w:rsidRPr="007B7231" w:rsidRDefault="007B7231" w:rsidP="00B546F8">
      <w:pPr>
        <w:pBdr>
          <w:bottom w:val="single" w:sz="4" w:space="1" w:color="auto"/>
        </w:pBdr>
        <w:spacing w:before="11"/>
        <w:rPr>
          <w:rFonts w:ascii="Raleway" w:hAnsi="Raleway"/>
          <w:sz w:val="20"/>
          <w:szCs w:val="20"/>
        </w:rPr>
      </w:pPr>
      <w:r w:rsidRPr="007B7231">
        <w:rPr>
          <w:rFonts w:ascii="Raleway" w:hAnsi="Raleway"/>
          <w:sz w:val="20"/>
          <w:szCs w:val="20"/>
        </w:rPr>
        <w:t xml:space="preserve">The Smith Farm Parcel: Restoring a Pitch Pine Scrub Oak Forest for </w:t>
      </w:r>
      <w:proofErr w:type="spellStart"/>
      <w:r w:rsidRPr="007B7231">
        <w:rPr>
          <w:rFonts w:ascii="Raleway" w:hAnsi="Raleway"/>
          <w:sz w:val="20"/>
          <w:szCs w:val="20"/>
        </w:rPr>
        <w:t>Karner</w:t>
      </w:r>
      <w:proofErr w:type="spellEnd"/>
      <w:r w:rsidRPr="007B7231">
        <w:rPr>
          <w:rFonts w:ascii="Raleway" w:hAnsi="Raleway"/>
          <w:sz w:val="20"/>
          <w:szCs w:val="20"/>
        </w:rPr>
        <w:t xml:space="preserve"> Blue Butterfly Habitat</w:t>
      </w:r>
    </w:p>
    <w:p w:rsidR="007B7231" w:rsidRPr="00923B4F" w:rsidRDefault="007B7231" w:rsidP="00B546F8">
      <w:pPr>
        <w:pBdr>
          <w:bottom w:val="single" w:sz="4" w:space="1" w:color="auto"/>
        </w:pBdr>
        <w:spacing w:before="11"/>
        <w:rPr>
          <w:sz w:val="20"/>
          <w:szCs w:val="20"/>
          <w:u w:val="single"/>
        </w:rPr>
      </w:pPr>
    </w:p>
    <w:p w:rsidR="00923B4F" w:rsidRPr="00923B4F" w:rsidRDefault="00923B4F" w:rsidP="00B546F8">
      <w:pPr>
        <w:pBdr>
          <w:bottom w:val="single" w:sz="4" w:space="1" w:color="auto"/>
        </w:pBdr>
        <w:spacing w:before="11"/>
        <w:rPr>
          <w:sz w:val="20"/>
          <w:szCs w:val="20"/>
          <w:u w:val="single"/>
        </w:rPr>
      </w:pPr>
      <w:r w:rsidRPr="00923B4F">
        <w:rPr>
          <w:sz w:val="20"/>
          <w:szCs w:val="20"/>
          <w:u w:val="single"/>
        </w:rPr>
        <w:t>Directions</w:t>
      </w:r>
    </w:p>
    <w:p w:rsidR="00923B4F" w:rsidRPr="00923B4F" w:rsidRDefault="007B7231" w:rsidP="00B546F8">
      <w:pPr>
        <w:pBdr>
          <w:bottom w:val="single" w:sz="4" w:space="1" w:color="auto"/>
        </w:pBdr>
        <w:spacing w:before="11"/>
        <w:rPr>
          <w:rFonts w:ascii="Raleway" w:hAnsi="Raleway"/>
          <w:sz w:val="20"/>
          <w:szCs w:val="20"/>
        </w:rPr>
      </w:pPr>
      <w:r w:rsidRPr="00923B4F">
        <w:rPr>
          <w:rFonts w:ascii="Raleway" w:hAnsi="Raleway"/>
          <w:sz w:val="20"/>
          <w:szCs w:val="20"/>
        </w:rPr>
        <w:t xml:space="preserve">Read the short case scenario </w:t>
      </w:r>
      <w:r w:rsidR="00923B4F" w:rsidRPr="00923B4F">
        <w:rPr>
          <w:rFonts w:ascii="Raleway" w:hAnsi="Raleway"/>
          <w:sz w:val="20"/>
          <w:szCs w:val="20"/>
        </w:rPr>
        <w:t xml:space="preserve">below </w:t>
      </w:r>
      <w:r w:rsidRPr="00923B4F">
        <w:rPr>
          <w:rFonts w:ascii="Raleway" w:hAnsi="Raleway"/>
          <w:sz w:val="20"/>
          <w:szCs w:val="20"/>
        </w:rPr>
        <w:t>describing a heavily logged parcel in northern Saratoga County</w:t>
      </w:r>
      <w:r w:rsidR="00923B4F" w:rsidRPr="00923B4F">
        <w:rPr>
          <w:rFonts w:ascii="Raleway" w:hAnsi="Raleway"/>
          <w:sz w:val="20"/>
          <w:szCs w:val="20"/>
        </w:rPr>
        <w:t xml:space="preserve">. </w:t>
      </w:r>
      <w:r w:rsidRPr="00923B4F">
        <w:rPr>
          <w:rFonts w:ascii="Raleway" w:hAnsi="Raleway"/>
          <w:sz w:val="20"/>
          <w:szCs w:val="20"/>
        </w:rPr>
        <w:t xml:space="preserve"> </w:t>
      </w:r>
      <w:r w:rsidR="00923B4F" w:rsidRPr="00923B4F">
        <w:rPr>
          <w:rFonts w:ascii="Raleway" w:hAnsi="Raleway"/>
          <w:sz w:val="20"/>
          <w:szCs w:val="20"/>
        </w:rPr>
        <w:t>The property</w:t>
      </w:r>
      <w:r w:rsidRPr="00923B4F">
        <w:rPr>
          <w:rFonts w:ascii="Raleway" w:hAnsi="Raleway"/>
          <w:sz w:val="20"/>
          <w:szCs w:val="20"/>
        </w:rPr>
        <w:t xml:space="preserve"> has been identified as a unique parcel that has the soil and plant characteristics similar to a Pine Barr</w:t>
      </w:r>
      <w:r w:rsidR="00545EB8">
        <w:rPr>
          <w:rFonts w:ascii="Raleway" w:hAnsi="Raleway"/>
          <w:sz w:val="20"/>
          <w:szCs w:val="20"/>
        </w:rPr>
        <w:t>e</w:t>
      </w:r>
      <w:r w:rsidRPr="00923B4F">
        <w:rPr>
          <w:rFonts w:ascii="Raleway" w:hAnsi="Raleway"/>
          <w:sz w:val="20"/>
          <w:szCs w:val="20"/>
        </w:rPr>
        <w:t>n</w:t>
      </w:r>
      <w:r w:rsidR="00923B4F" w:rsidRPr="00923B4F">
        <w:rPr>
          <w:rFonts w:ascii="Raleway" w:hAnsi="Raleway"/>
          <w:sz w:val="20"/>
          <w:szCs w:val="20"/>
        </w:rPr>
        <w:t xml:space="preserve"> and could</w:t>
      </w:r>
      <w:r w:rsidR="00923B4F">
        <w:rPr>
          <w:rFonts w:ascii="Raleway" w:hAnsi="Raleway"/>
          <w:sz w:val="20"/>
          <w:szCs w:val="20"/>
        </w:rPr>
        <w:t xml:space="preserve"> be restored to</w:t>
      </w:r>
      <w:r w:rsidR="00923B4F" w:rsidRPr="00923B4F">
        <w:rPr>
          <w:rFonts w:ascii="Raleway" w:hAnsi="Raleway"/>
          <w:sz w:val="20"/>
          <w:szCs w:val="20"/>
        </w:rPr>
        <w:t xml:space="preserve"> support an endangered species</w:t>
      </w:r>
      <w:r w:rsidRPr="00923B4F">
        <w:rPr>
          <w:rFonts w:ascii="Raleway" w:hAnsi="Raleway"/>
          <w:sz w:val="20"/>
          <w:szCs w:val="20"/>
        </w:rPr>
        <w:t>.</w:t>
      </w:r>
    </w:p>
    <w:p w:rsidR="00923B4F" w:rsidRPr="00923B4F" w:rsidRDefault="00923B4F" w:rsidP="00B546F8">
      <w:pPr>
        <w:pBdr>
          <w:bottom w:val="single" w:sz="4" w:space="1" w:color="auto"/>
        </w:pBdr>
        <w:spacing w:before="11"/>
        <w:rPr>
          <w:rFonts w:ascii="Raleway" w:hAnsi="Raleway"/>
          <w:sz w:val="20"/>
          <w:szCs w:val="20"/>
        </w:rPr>
      </w:pPr>
    </w:p>
    <w:p w:rsidR="007B7231" w:rsidRPr="00923B4F" w:rsidRDefault="00923B4F" w:rsidP="00B546F8">
      <w:pPr>
        <w:pBdr>
          <w:bottom w:val="single" w:sz="4" w:space="1" w:color="auto"/>
        </w:pBdr>
        <w:spacing w:before="11"/>
        <w:rPr>
          <w:rFonts w:ascii="Raleway" w:hAnsi="Raleway"/>
          <w:sz w:val="20"/>
          <w:szCs w:val="20"/>
        </w:rPr>
      </w:pPr>
      <w:r w:rsidRPr="00923B4F">
        <w:rPr>
          <w:rFonts w:ascii="Raleway" w:hAnsi="Raleway"/>
          <w:sz w:val="20"/>
          <w:szCs w:val="20"/>
        </w:rPr>
        <w:t>For discussion</w:t>
      </w:r>
      <w:r w:rsidR="00545EB8">
        <w:rPr>
          <w:rFonts w:ascii="Raleway" w:hAnsi="Raleway"/>
          <w:sz w:val="20"/>
          <w:szCs w:val="20"/>
        </w:rPr>
        <w:t>:</w:t>
      </w:r>
      <w:r w:rsidRPr="00923B4F">
        <w:rPr>
          <w:rFonts w:ascii="Raleway" w:hAnsi="Raleway"/>
          <w:sz w:val="20"/>
          <w:szCs w:val="20"/>
        </w:rPr>
        <w:t xml:space="preserve"> </w:t>
      </w:r>
      <w:r w:rsidR="00545EB8">
        <w:rPr>
          <w:rFonts w:ascii="Raleway" w:hAnsi="Raleway"/>
          <w:sz w:val="20"/>
          <w:szCs w:val="20"/>
        </w:rPr>
        <w:t>C</w:t>
      </w:r>
      <w:r w:rsidRPr="00923B4F">
        <w:rPr>
          <w:rFonts w:ascii="Raleway" w:hAnsi="Raleway"/>
          <w:sz w:val="20"/>
          <w:szCs w:val="20"/>
        </w:rPr>
        <w:t xml:space="preserve">onsider </w:t>
      </w:r>
      <w:r w:rsidR="00545EB8">
        <w:rPr>
          <w:rFonts w:ascii="Raleway" w:hAnsi="Raleway"/>
          <w:sz w:val="20"/>
          <w:szCs w:val="20"/>
        </w:rPr>
        <w:t xml:space="preserve">the </w:t>
      </w:r>
      <w:r w:rsidRPr="00923B4F">
        <w:rPr>
          <w:rFonts w:ascii="Raleway" w:hAnsi="Raleway"/>
          <w:sz w:val="20"/>
          <w:szCs w:val="20"/>
        </w:rPr>
        <w:t>possible</w:t>
      </w:r>
      <w:r w:rsidR="00545EB8">
        <w:rPr>
          <w:rFonts w:ascii="Raleway" w:hAnsi="Raleway"/>
          <w:sz w:val="20"/>
          <w:szCs w:val="20"/>
        </w:rPr>
        <w:t xml:space="preserve"> methods for</w:t>
      </w:r>
      <w:r w:rsidRPr="00923B4F">
        <w:rPr>
          <w:rFonts w:ascii="Raleway" w:hAnsi="Raleway"/>
          <w:sz w:val="20"/>
          <w:szCs w:val="20"/>
        </w:rPr>
        <w:t xml:space="preserve"> managing</w:t>
      </w:r>
      <w:r>
        <w:rPr>
          <w:rFonts w:ascii="Raleway" w:hAnsi="Raleway"/>
          <w:sz w:val="20"/>
          <w:szCs w:val="20"/>
        </w:rPr>
        <w:t xml:space="preserve"> vegetation on</w:t>
      </w:r>
      <w:r w:rsidRPr="00923B4F">
        <w:rPr>
          <w:rFonts w:ascii="Raleway" w:hAnsi="Raleway"/>
          <w:sz w:val="20"/>
          <w:szCs w:val="20"/>
        </w:rPr>
        <w:t xml:space="preserve"> the property that could</w:t>
      </w:r>
      <w:r>
        <w:rPr>
          <w:rFonts w:ascii="Raleway" w:hAnsi="Raleway"/>
          <w:sz w:val="20"/>
          <w:szCs w:val="20"/>
        </w:rPr>
        <w:t xml:space="preserve"> result in a successful</w:t>
      </w:r>
      <w:r w:rsidR="00545EB8">
        <w:rPr>
          <w:rFonts w:ascii="Raleway" w:hAnsi="Raleway"/>
          <w:sz w:val="20"/>
          <w:szCs w:val="20"/>
        </w:rPr>
        <w:t xml:space="preserve"> habitat restoration similar to a pitch pine scrub oak barren for the production of Wild Lupine. Be prepared to discuss 1-3 strategies.   </w:t>
      </w:r>
      <w:r>
        <w:rPr>
          <w:rFonts w:ascii="Raleway" w:hAnsi="Raleway"/>
          <w:sz w:val="20"/>
          <w:szCs w:val="20"/>
        </w:rPr>
        <w:t xml:space="preserve">  </w:t>
      </w:r>
      <w:r w:rsidRPr="00923B4F">
        <w:rPr>
          <w:rFonts w:ascii="Raleway" w:hAnsi="Raleway"/>
          <w:sz w:val="20"/>
          <w:szCs w:val="20"/>
        </w:rPr>
        <w:t xml:space="preserve"> </w:t>
      </w:r>
      <w:r w:rsidR="007B7231" w:rsidRPr="00923B4F">
        <w:rPr>
          <w:rFonts w:ascii="Raleway" w:hAnsi="Raleway"/>
          <w:sz w:val="20"/>
          <w:szCs w:val="20"/>
        </w:rPr>
        <w:t xml:space="preserve"> </w:t>
      </w:r>
    </w:p>
    <w:p w:rsidR="007B7231" w:rsidRPr="00B117BB" w:rsidRDefault="007B7231" w:rsidP="007B7231">
      <w:pPr>
        <w:pBdr>
          <w:bottom w:val="single" w:sz="4" w:space="1" w:color="auto"/>
        </w:pBdr>
        <w:tabs>
          <w:tab w:val="left" w:pos="3604"/>
        </w:tabs>
        <w:spacing w:before="11"/>
        <w:rPr>
          <w:sz w:val="20"/>
          <w:szCs w:val="20"/>
        </w:rPr>
      </w:pPr>
      <w:r w:rsidRPr="00923B4F">
        <w:rPr>
          <w:rFonts w:ascii="Raleway" w:hAnsi="Raleway"/>
          <w:sz w:val="20"/>
          <w:szCs w:val="20"/>
        </w:rPr>
        <w:tab/>
      </w:r>
    </w:p>
    <w:p w:rsidR="00A070DC" w:rsidRDefault="00A070DC" w:rsidP="00B546F8">
      <w:pPr>
        <w:rPr>
          <w:rFonts w:ascii="Helvetica" w:hAnsi="Helvetica"/>
          <w:color w:val="3D3430"/>
          <w:sz w:val="21"/>
          <w:szCs w:val="21"/>
          <w:shd w:val="clear" w:color="auto" w:fill="FFFFFF"/>
        </w:rPr>
      </w:pPr>
    </w:p>
    <w:p w:rsidR="001F6F65" w:rsidRDefault="00B546F8" w:rsidP="00923B4F">
      <w:pPr>
        <w:spacing w:line="276" w:lineRule="auto"/>
        <w:rPr>
          <w:rFonts w:asciiTheme="minorHAnsi" w:hAnsiTheme="minorHAnsi" w:cstheme="minorHAnsi"/>
          <w:szCs w:val="20"/>
        </w:rPr>
      </w:pPr>
      <w:r w:rsidRPr="00923B4F">
        <w:rPr>
          <w:rFonts w:asciiTheme="minorHAnsi" w:hAnsiTheme="minorHAnsi" w:cstheme="minorHAnsi"/>
          <w:szCs w:val="20"/>
          <w:shd w:val="clear" w:color="auto" w:fill="FFFFFF"/>
        </w:rPr>
        <w:t xml:space="preserve">The 890-acre “Smith Farm” acquisition was purchased by OSI for $1.4 million from Finch </w:t>
      </w:r>
      <w:proofErr w:type="spellStart"/>
      <w:r w:rsidRPr="00923B4F">
        <w:rPr>
          <w:rFonts w:asciiTheme="minorHAnsi" w:hAnsiTheme="minorHAnsi" w:cstheme="minorHAnsi"/>
          <w:szCs w:val="20"/>
          <w:shd w:val="clear" w:color="auto" w:fill="FFFFFF"/>
        </w:rPr>
        <w:t>Pruyn</w:t>
      </w:r>
      <w:proofErr w:type="spellEnd"/>
      <w:r w:rsidRPr="00923B4F">
        <w:rPr>
          <w:rFonts w:asciiTheme="minorHAnsi" w:hAnsiTheme="minorHAnsi" w:cstheme="minorHAnsi"/>
          <w:szCs w:val="20"/>
          <w:shd w:val="clear" w:color="auto" w:fill="FFFFFF"/>
        </w:rPr>
        <w:t xml:space="preserve"> Timberlands. Located along the Hudson River, the property features more than two miles of river frontage. It is comprised of forest and wetland and is directly across the river from Hudson Pointe Preserve, which OSI also protected.</w:t>
      </w:r>
      <w:r w:rsidR="00923B4F" w:rsidRPr="00923B4F">
        <w:rPr>
          <w:rFonts w:asciiTheme="minorHAnsi" w:hAnsiTheme="minorHAnsi" w:cstheme="minorHAnsi"/>
          <w:szCs w:val="20"/>
          <w:shd w:val="clear" w:color="auto" w:fill="FFFFFF"/>
        </w:rPr>
        <w:t xml:space="preserve"> </w:t>
      </w:r>
      <w:r w:rsidRPr="00923B4F">
        <w:rPr>
          <w:rFonts w:asciiTheme="minorHAnsi" w:hAnsiTheme="minorHAnsi" w:cstheme="minorHAnsi"/>
          <w:szCs w:val="20"/>
        </w:rPr>
        <w:t>The entire perimeter of the property is currently surrounded by an 8-foot-tall chain link fence.  Prior to being sold the property was logged very aggressively. The parcel has since been evaluated to have site characteristics reminiscent of a Pitch Pine Scrub Oak Barren. The habitat has soil and plant species capable of supporting</w:t>
      </w:r>
      <w:r w:rsidR="007B7231" w:rsidRPr="00923B4F">
        <w:rPr>
          <w:rFonts w:asciiTheme="minorHAnsi" w:hAnsiTheme="minorHAnsi" w:cstheme="minorHAnsi"/>
          <w:szCs w:val="20"/>
        </w:rPr>
        <w:t xml:space="preserve"> </w:t>
      </w:r>
      <w:r w:rsidR="00923B4F" w:rsidRPr="00923B4F">
        <w:rPr>
          <w:rFonts w:asciiTheme="minorHAnsi" w:hAnsiTheme="minorHAnsi" w:cstheme="minorHAnsi"/>
          <w:szCs w:val="20"/>
        </w:rPr>
        <w:t xml:space="preserve"> a flower called Wild Lupine</w:t>
      </w:r>
      <w:r w:rsidRPr="00923B4F">
        <w:rPr>
          <w:rFonts w:asciiTheme="minorHAnsi" w:hAnsiTheme="minorHAnsi" w:cstheme="minorHAnsi"/>
          <w:szCs w:val="20"/>
        </w:rPr>
        <w:t xml:space="preserve"> </w:t>
      </w:r>
      <w:r w:rsidR="00923B4F" w:rsidRPr="00923B4F">
        <w:rPr>
          <w:rFonts w:asciiTheme="minorHAnsi" w:hAnsiTheme="minorHAnsi" w:cstheme="minorHAnsi"/>
          <w:szCs w:val="20"/>
        </w:rPr>
        <w:t xml:space="preserve">which </w:t>
      </w:r>
      <w:r w:rsidRPr="00923B4F">
        <w:rPr>
          <w:rFonts w:asciiTheme="minorHAnsi" w:hAnsiTheme="minorHAnsi" w:cstheme="minorHAnsi"/>
          <w:szCs w:val="20"/>
        </w:rPr>
        <w:t xml:space="preserve">the federally endangered </w:t>
      </w:r>
      <w:proofErr w:type="spellStart"/>
      <w:r w:rsidRPr="00923B4F">
        <w:rPr>
          <w:rFonts w:asciiTheme="minorHAnsi" w:hAnsiTheme="minorHAnsi" w:cstheme="minorHAnsi"/>
          <w:szCs w:val="20"/>
        </w:rPr>
        <w:t>Karner</w:t>
      </w:r>
      <w:proofErr w:type="spellEnd"/>
      <w:r w:rsidRPr="00923B4F">
        <w:rPr>
          <w:rFonts w:asciiTheme="minorHAnsi" w:hAnsiTheme="minorHAnsi" w:cstheme="minorHAnsi"/>
          <w:szCs w:val="20"/>
        </w:rPr>
        <w:t xml:space="preserve"> Blue Butterfly</w:t>
      </w:r>
      <w:r w:rsidR="00923B4F" w:rsidRPr="00923B4F">
        <w:rPr>
          <w:rFonts w:asciiTheme="minorHAnsi" w:hAnsiTheme="minorHAnsi" w:cstheme="minorHAnsi"/>
          <w:szCs w:val="20"/>
        </w:rPr>
        <w:t xml:space="preserve"> relies on for food</w:t>
      </w:r>
      <w:r w:rsidRPr="00923B4F">
        <w:rPr>
          <w:rFonts w:asciiTheme="minorHAnsi" w:hAnsiTheme="minorHAnsi" w:cstheme="minorHAnsi"/>
          <w:szCs w:val="20"/>
        </w:rPr>
        <w:t>. There are trace species of plants and animals</w:t>
      </w:r>
      <w:r w:rsidR="00923B4F" w:rsidRPr="00923B4F">
        <w:rPr>
          <w:rFonts w:asciiTheme="minorHAnsi" w:hAnsiTheme="minorHAnsi" w:cstheme="minorHAnsi"/>
          <w:szCs w:val="20"/>
        </w:rPr>
        <w:t xml:space="preserve"> found on a typical Pine Barron. Note the</w:t>
      </w:r>
      <w:r w:rsidRPr="00923B4F">
        <w:rPr>
          <w:rFonts w:asciiTheme="minorHAnsi" w:hAnsiTheme="minorHAnsi" w:cstheme="minorHAnsi"/>
          <w:szCs w:val="20"/>
        </w:rPr>
        <w:t xml:space="preserve"> list below</w:t>
      </w:r>
      <w:r w:rsidR="00923B4F" w:rsidRPr="00923B4F">
        <w:rPr>
          <w:rFonts w:asciiTheme="minorHAnsi" w:hAnsiTheme="minorHAnsi" w:cstheme="minorHAnsi"/>
          <w:szCs w:val="20"/>
        </w:rPr>
        <w:t xml:space="preserve">. </w:t>
      </w:r>
      <w:r w:rsidRPr="00923B4F">
        <w:rPr>
          <w:rFonts w:asciiTheme="minorHAnsi" w:hAnsiTheme="minorHAnsi" w:cstheme="minorHAnsi"/>
          <w:szCs w:val="20"/>
        </w:rPr>
        <w:t xml:space="preserve"> </w:t>
      </w:r>
      <w:r w:rsidR="00923B4F" w:rsidRPr="00923B4F">
        <w:rPr>
          <w:rFonts w:asciiTheme="minorHAnsi" w:hAnsiTheme="minorHAnsi" w:cstheme="minorHAnsi"/>
          <w:szCs w:val="20"/>
        </w:rPr>
        <w:t xml:space="preserve">In the aerial photograph one can see the </w:t>
      </w:r>
      <w:r w:rsidRPr="00923B4F">
        <w:rPr>
          <w:rFonts w:asciiTheme="minorHAnsi" w:hAnsiTheme="minorHAnsi" w:cstheme="minorHAnsi"/>
          <w:szCs w:val="20"/>
        </w:rPr>
        <w:t>Eastern White Pine</w:t>
      </w:r>
      <w:r w:rsidR="00923B4F" w:rsidRPr="00923B4F">
        <w:rPr>
          <w:rFonts w:asciiTheme="minorHAnsi" w:hAnsiTheme="minorHAnsi" w:cstheme="minorHAnsi"/>
          <w:szCs w:val="20"/>
        </w:rPr>
        <w:t xml:space="preserve"> seed trees left behind from the harvest</w:t>
      </w:r>
      <w:r w:rsidRPr="00923B4F">
        <w:rPr>
          <w:rFonts w:asciiTheme="minorHAnsi" w:hAnsiTheme="minorHAnsi" w:cstheme="minorHAnsi"/>
          <w:szCs w:val="20"/>
        </w:rPr>
        <w:t>. In addition, there are several invasive species (interfering vegetation) found on the property.</w:t>
      </w:r>
      <w:r w:rsidR="00923B4F" w:rsidRPr="00923B4F">
        <w:rPr>
          <w:rFonts w:asciiTheme="minorHAnsi" w:hAnsiTheme="minorHAnsi" w:cstheme="minorHAnsi"/>
          <w:szCs w:val="20"/>
        </w:rPr>
        <w:t xml:space="preserve"> Note locations 1-3 on the map and the invasive species plant profile links for further understanding.  </w:t>
      </w:r>
      <w:r w:rsidR="007D33B1" w:rsidRPr="00923B4F">
        <w:rPr>
          <w:rFonts w:asciiTheme="minorHAnsi" w:hAnsiTheme="minorHAnsi" w:cstheme="minorHAnsi"/>
          <w:szCs w:val="20"/>
        </w:rPr>
        <w:t xml:space="preserve">There will be interpretive, equestrian, and bike trails installed before the property is open to the public as an add onto a nearby state park.  Portions of the property will be restored to support habitat for the butterfly. What would your recommendations be for managing the property? Much of what is found here can be applied to smaller wood lots. </w:t>
      </w:r>
    </w:p>
    <w:p w:rsidR="00923B4F" w:rsidRDefault="004C3D34" w:rsidP="00923B4F">
      <w:pPr>
        <w:spacing w:line="276" w:lineRule="auto"/>
        <w:rPr>
          <w:rFonts w:asciiTheme="minorHAnsi" w:hAnsiTheme="minorHAnsi" w:cstheme="minorHAnsi"/>
          <w:szCs w:val="20"/>
          <w:shd w:val="clear" w:color="auto" w:fill="FFFFFF"/>
        </w:rPr>
      </w:pPr>
      <w:r>
        <w:rPr>
          <w:sz w:val="20"/>
          <w:szCs w:val="20"/>
        </w:rPr>
        <w:pict>
          <v:rect id="_x0000_i1026" style="width:0;height:1.5pt" o:hralign="center" o:hrstd="t" o:hr="t" fillcolor="#a0a0a0" stroked="f"/>
        </w:pict>
      </w:r>
    </w:p>
    <w:p w:rsidR="00923B4F" w:rsidRDefault="00AD6E8B" w:rsidP="00923B4F">
      <w:pPr>
        <w:spacing w:line="276" w:lineRule="auto"/>
        <w:rPr>
          <w:rFonts w:asciiTheme="minorHAnsi" w:hAnsiTheme="minorHAnsi" w:cstheme="minorHAnsi"/>
          <w:szCs w:val="20"/>
          <w:shd w:val="clear" w:color="auto" w:fill="FFFFFF"/>
        </w:rPr>
      </w:pPr>
      <w:r>
        <w:rPr>
          <w:rFonts w:asciiTheme="minorHAnsi" w:hAnsiTheme="minorHAnsi" w:cstheme="minorHAnsi"/>
          <w:szCs w:val="20"/>
          <w:shd w:val="clear" w:color="auto" w:fill="FFFFFF"/>
        </w:rPr>
        <w:t>Some of the Interfering Vegetation found on the Parcel</w:t>
      </w:r>
    </w:p>
    <w:p w:rsidR="00AD6E8B" w:rsidRPr="00923B4F" w:rsidRDefault="00AD6E8B" w:rsidP="00923B4F">
      <w:pPr>
        <w:spacing w:line="276" w:lineRule="auto"/>
        <w:rPr>
          <w:rFonts w:asciiTheme="minorHAnsi" w:hAnsiTheme="minorHAnsi" w:cstheme="minorHAnsi"/>
          <w:szCs w:val="20"/>
          <w:shd w:val="clear" w:color="auto" w:fill="FFFFFF"/>
        </w:rPr>
      </w:pPr>
    </w:p>
    <w:p w:rsidR="001F6F65" w:rsidRPr="00545EB8" w:rsidRDefault="00B546F8" w:rsidP="00B546F8">
      <w:pPr>
        <w:pStyle w:val="NoSpacing"/>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Japanese Barberry </w:t>
      </w:r>
      <w:hyperlink r:id="rId17" w:history="1">
        <w:r w:rsidRPr="00545EB8">
          <w:rPr>
            <w:rStyle w:val="Hyperlink"/>
            <w:rFonts w:ascii="Raleway" w:eastAsia="Times New Roman" w:hAnsi="Raleway" w:cstheme="minorHAnsi"/>
            <w:bCs/>
            <w:kern w:val="36"/>
            <w:sz w:val="20"/>
            <w:szCs w:val="20"/>
            <w:lang w:bidi="ar-SA"/>
          </w:rPr>
          <w:t>https://www.invasive.org/alien/pubs/midatlantic/beth.htm</w:t>
        </w:r>
      </w:hyperlink>
      <w:r w:rsidRPr="00545EB8">
        <w:rPr>
          <w:rFonts w:ascii="Raleway" w:eastAsia="Times New Roman" w:hAnsi="Raleway" w:cstheme="minorHAnsi"/>
          <w:bCs/>
          <w:kern w:val="36"/>
          <w:sz w:val="20"/>
          <w:szCs w:val="20"/>
          <w:lang w:bidi="ar-SA"/>
        </w:rPr>
        <w:t xml:space="preserve"> </w:t>
      </w:r>
    </w:p>
    <w:p w:rsidR="00B546F8" w:rsidRPr="00545EB8" w:rsidRDefault="001F6F65" w:rsidP="001F6F65">
      <w:pPr>
        <w:pStyle w:val="NoSpacing"/>
        <w:numPr>
          <w:ilvl w:val="0"/>
          <w:numId w:val="22"/>
        </w:numPr>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Location </w:t>
      </w:r>
      <w:r w:rsidR="00A070DC" w:rsidRPr="00545EB8">
        <w:rPr>
          <w:rFonts w:ascii="Raleway" w:eastAsia="Times New Roman" w:hAnsi="Raleway" w:cstheme="minorHAnsi"/>
          <w:bCs/>
          <w:kern w:val="36"/>
          <w:sz w:val="20"/>
          <w:szCs w:val="20"/>
          <w:lang w:bidi="ar-SA"/>
        </w:rPr>
        <w:t>(1)</w:t>
      </w:r>
      <w:r w:rsidRPr="00545EB8">
        <w:rPr>
          <w:rFonts w:ascii="Raleway" w:eastAsia="Times New Roman" w:hAnsi="Raleway" w:cstheme="minorHAnsi"/>
          <w:bCs/>
          <w:kern w:val="36"/>
          <w:sz w:val="20"/>
          <w:szCs w:val="20"/>
          <w:lang w:bidi="ar-SA"/>
        </w:rPr>
        <w:t xml:space="preserve"> </w:t>
      </w:r>
      <w:r w:rsidR="00B546F8" w:rsidRPr="00545EB8">
        <w:rPr>
          <w:rFonts w:ascii="Raleway" w:eastAsia="Times New Roman" w:hAnsi="Raleway" w:cstheme="minorHAnsi"/>
          <w:bCs/>
          <w:kern w:val="36"/>
          <w:sz w:val="20"/>
          <w:szCs w:val="20"/>
          <w:lang w:bidi="ar-SA"/>
        </w:rPr>
        <w:t>9 acres of stems</w:t>
      </w:r>
      <w:r w:rsidRPr="00545EB8">
        <w:rPr>
          <w:rFonts w:ascii="Raleway" w:eastAsia="Times New Roman" w:hAnsi="Raleway" w:cstheme="minorHAnsi"/>
          <w:bCs/>
          <w:kern w:val="36"/>
          <w:sz w:val="20"/>
          <w:szCs w:val="20"/>
          <w:lang w:bidi="ar-SA"/>
        </w:rPr>
        <w:t xml:space="preserve"> Dense population</w:t>
      </w:r>
      <w:r w:rsidR="00B546F8" w:rsidRPr="00545EB8">
        <w:rPr>
          <w:rFonts w:ascii="Raleway" w:eastAsia="Times New Roman" w:hAnsi="Raleway" w:cstheme="minorHAnsi"/>
          <w:bCs/>
          <w:kern w:val="36"/>
          <w:sz w:val="20"/>
          <w:szCs w:val="20"/>
          <w:lang w:bidi="ar-SA"/>
        </w:rPr>
        <w:t xml:space="preserve"> </w:t>
      </w:r>
      <w:r w:rsidRPr="00545EB8">
        <w:rPr>
          <w:rFonts w:ascii="Raleway" w:eastAsia="Times New Roman" w:hAnsi="Raleway" w:cstheme="minorHAnsi"/>
          <w:bCs/>
          <w:kern w:val="36"/>
          <w:sz w:val="20"/>
          <w:szCs w:val="20"/>
          <w:lang w:bidi="ar-SA"/>
        </w:rPr>
        <w:t xml:space="preserve">/ </w:t>
      </w:r>
      <w:r w:rsidR="00A070DC" w:rsidRPr="00545EB8">
        <w:rPr>
          <w:rFonts w:ascii="Raleway" w:eastAsia="Times New Roman" w:hAnsi="Raleway" w:cstheme="minorHAnsi"/>
          <w:bCs/>
          <w:kern w:val="36"/>
          <w:sz w:val="20"/>
          <w:szCs w:val="20"/>
          <w:lang w:bidi="ar-SA"/>
        </w:rPr>
        <w:t>Location (</w:t>
      </w:r>
      <w:r w:rsidRPr="00545EB8">
        <w:rPr>
          <w:rFonts w:ascii="Raleway" w:eastAsia="Times New Roman" w:hAnsi="Raleway" w:cstheme="minorHAnsi"/>
          <w:bCs/>
          <w:kern w:val="36"/>
          <w:sz w:val="20"/>
          <w:szCs w:val="20"/>
          <w:lang w:bidi="ar-SA"/>
        </w:rPr>
        <w:t>2</w:t>
      </w:r>
      <w:r w:rsidR="00A070DC" w:rsidRPr="00545EB8">
        <w:rPr>
          <w:rFonts w:ascii="Raleway" w:eastAsia="Times New Roman" w:hAnsi="Raleway" w:cstheme="minorHAnsi"/>
          <w:bCs/>
          <w:kern w:val="36"/>
          <w:sz w:val="20"/>
          <w:szCs w:val="20"/>
          <w:lang w:bidi="ar-SA"/>
        </w:rPr>
        <w:t>)</w:t>
      </w:r>
      <w:r w:rsidR="00B546F8" w:rsidRPr="00545EB8">
        <w:rPr>
          <w:rFonts w:ascii="Raleway" w:eastAsia="Times New Roman" w:hAnsi="Raleway" w:cstheme="minorHAnsi"/>
          <w:bCs/>
          <w:kern w:val="36"/>
          <w:sz w:val="20"/>
          <w:szCs w:val="20"/>
          <w:lang w:bidi="ar-SA"/>
        </w:rPr>
        <w:t xml:space="preserve"> 8 acres</w:t>
      </w:r>
      <w:r w:rsidRPr="00545EB8">
        <w:rPr>
          <w:rFonts w:ascii="Raleway" w:eastAsia="Times New Roman" w:hAnsi="Raleway" w:cstheme="minorHAnsi"/>
          <w:bCs/>
          <w:kern w:val="36"/>
          <w:sz w:val="20"/>
          <w:szCs w:val="20"/>
          <w:lang w:bidi="ar-SA"/>
        </w:rPr>
        <w:t xml:space="preserve"> monoculture</w:t>
      </w:r>
      <w:r w:rsidR="00B546F8" w:rsidRPr="00545EB8">
        <w:rPr>
          <w:rFonts w:ascii="Raleway" w:eastAsia="Times New Roman" w:hAnsi="Raleway" w:cstheme="minorHAnsi"/>
          <w:bCs/>
          <w:kern w:val="36"/>
          <w:sz w:val="20"/>
          <w:szCs w:val="20"/>
          <w:lang w:bidi="ar-SA"/>
        </w:rPr>
        <w:t xml:space="preserve"> of stems</w:t>
      </w:r>
      <w:r w:rsidRPr="00545EB8">
        <w:rPr>
          <w:rFonts w:ascii="Raleway" w:eastAsia="Times New Roman" w:hAnsi="Raleway" w:cstheme="minorHAnsi"/>
          <w:bCs/>
          <w:kern w:val="36"/>
          <w:sz w:val="20"/>
          <w:szCs w:val="20"/>
          <w:lang w:bidi="ar-SA"/>
        </w:rPr>
        <w:t xml:space="preserve"> Impassable</w:t>
      </w:r>
    </w:p>
    <w:p w:rsidR="001F6F65" w:rsidRPr="00545EB8" w:rsidRDefault="001F6F65" w:rsidP="001F6F65">
      <w:pPr>
        <w:pStyle w:val="NoSpacing"/>
        <w:numPr>
          <w:ilvl w:val="0"/>
          <w:numId w:val="22"/>
        </w:numPr>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Harbor deer ticks and present a health hazard</w:t>
      </w:r>
    </w:p>
    <w:p w:rsidR="00B546F8" w:rsidRPr="00545EB8" w:rsidRDefault="00B546F8" w:rsidP="001F6F65">
      <w:pPr>
        <w:pStyle w:val="NoSpacing"/>
        <w:ind w:left="1444"/>
        <w:rPr>
          <w:rFonts w:ascii="Raleway" w:eastAsia="Times New Roman" w:hAnsi="Raleway" w:cstheme="minorHAnsi"/>
          <w:bCs/>
          <w:kern w:val="36"/>
          <w:sz w:val="20"/>
          <w:szCs w:val="20"/>
          <w:lang w:bidi="ar-SA"/>
        </w:rPr>
      </w:pPr>
    </w:p>
    <w:p w:rsidR="001F6F65" w:rsidRPr="00545EB8" w:rsidRDefault="00B546F8" w:rsidP="001F6F65">
      <w:pPr>
        <w:pStyle w:val="NoSpacing"/>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Burning Bush </w:t>
      </w:r>
      <w:hyperlink r:id="rId18" w:history="1">
        <w:r w:rsidRPr="00545EB8">
          <w:rPr>
            <w:rStyle w:val="Hyperlink"/>
            <w:rFonts w:ascii="Raleway" w:eastAsia="Times New Roman" w:hAnsi="Raleway" w:cstheme="minorHAnsi"/>
            <w:bCs/>
            <w:kern w:val="36"/>
            <w:sz w:val="20"/>
            <w:szCs w:val="20"/>
            <w:lang w:bidi="ar-SA"/>
          </w:rPr>
          <w:t>https://www.nrcs.usda.gov/Internet/FSE_DOCUMENTS/stelprdb1081645.pdf</w:t>
        </w:r>
      </w:hyperlink>
      <w:r w:rsidR="001F6F65" w:rsidRPr="00545EB8">
        <w:rPr>
          <w:rFonts w:ascii="Raleway" w:eastAsia="Times New Roman" w:hAnsi="Raleway" w:cstheme="minorHAnsi"/>
          <w:bCs/>
          <w:kern w:val="36"/>
          <w:sz w:val="20"/>
          <w:szCs w:val="20"/>
          <w:lang w:bidi="ar-SA"/>
        </w:rPr>
        <w:t xml:space="preserve"> </w:t>
      </w:r>
    </w:p>
    <w:p w:rsidR="001F6F65" w:rsidRPr="00545EB8" w:rsidRDefault="001F6F65" w:rsidP="001F6F65">
      <w:pPr>
        <w:pStyle w:val="NoSpacing"/>
        <w:numPr>
          <w:ilvl w:val="0"/>
          <w:numId w:val="26"/>
        </w:numPr>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In location 2b ½ acre </w:t>
      </w:r>
    </w:p>
    <w:p w:rsidR="001F6F65" w:rsidRPr="00545EB8" w:rsidRDefault="001F6F65" w:rsidP="001F6F65">
      <w:pPr>
        <w:pStyle w:val="NoSpacing"/>
        <w:rPr>
          <w:rFonts w:ascii="Raleway" w:eastAsia="Times New Roman" w:hAnsi="Raleway" w:cstheme="minorHAnsi"/>
          <w:bCs/>
          <w:kern w:val="36"/>
          <w:sz w:val="20"/>
          <w:szCs w:val="20"/>
          <w:lang w:bidi="ar-SA"/>
        </w:rPr>
      </w:pPr>
    </w:p>
    <w:p w:rsidR="001F6F65" w:rsidRPr="00545EB8" w:rsidRDefault="001F6F65" w:rsidP="001F6F65">
      <w:pPr>
        <w:pStyle w:val="NoSpacing"/>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Black Locust Tree </w:t>
      </w:r>
      <w:hyperlink r:id="rId19" w:history="1">
        <w:r w:rsidRPr="00545EB8">
          <w:rPr>
            <w:rStyle w:val="Hyperlink"/>
            <w:rFonts w:ascii="Raleway" w:eastAsia="Times New Roman" w:hAnsi="Raleway" w:cstheme="minorHAnsi"/>
            <w:bCs/>
            <w:kern w:val="36"/>
            <w:sz w:val="20"/>
            <w:szCs w:val="20"/>
            <w:lang w:bidi="ar-SA"/>
          </w:rPr>
          <w:t>https://www.invasive.org/weedcd/pdfs/wgw/blacklocust.pdf</w:t>
        </w:r>
      </w:hyperlink>
      <w:r w:rsidRPr="00545EB8">
        <w:rPr>
          <w:rFonts w:ascii="Raleway" w:eastAsia="Times New Roman" w:hAnsi="Raleway" w:cstheme="minorHAnsi"/>
          <w:bCs/>
          <w:kern w:val="36"/>
          <w:sz w:val="20"/>
          <w:szCs w:val="20"/>
          <w:lang w:bidi="ar-SA"/>
        </w:rPr>
        <w:t xml:space="preserve">  </w:t>
      </w:r>
    </w:p>
    <w:p w:rsidR="001F6F65" w:rsidRPr="00545EB8" w:rsidRDefault="001F6F65" w:rsidP="001F6F65">
      <w:pPr>
        <w:pStyle w:val="NoSpacing"/>
        <w:numPr>
          <w:ilvl w:val="0"/>
          <w:numId w:val="26"/>
        </w:numPr>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Location 3 -(17 acres 84 stems 12 mature trees) Changes the soil composition </w:t>
      </w:r>
    </w:p>
    <w:p w:rsidR="001F6F65" w:rsidRPr="00545EB8" w:rsidRDefault="001F6F65" w:rsidP="001F6F65">
      <w:pPr>
        <w:pStyle w:val="NoSpacing"/>
        <w:rPr>
          <w:rFonts w:ascii="Raleway" w:eastAsia="Times New Roman" w:hAnsi="Raleway" w:cstheme="minorHAnsi"/>
          <w:bCs/>
          <w:kern w:val="36"/>
          <w:sz w:val="20"/>
          <w:szCs w:val="20"/>
          <w:lang w:bidi="ar-SA"/>
        </w:rPr>
      </w:pPr>
    </w:p>
    <w:p w:rsidR="001F6F65" w:rsidRPr="00545EB8" w:rsidRDefault="001F6F65" w:rsidP="001F6F65">
      <w:pPr>
        <w:pStyle w:val="NoSpacing"/>
        <w:rPr>
          <w:rFonts w:ascii="Raleway" w:eastAsia="Times New Roman" w:hAnsi="Raleway" w:cstheme="minorHAnsi"/>
          <w:bCs/>
          <w:kern w:val="36"/>
          <w:sz w:val="20"/>
          <w:szCs w:val="20"/>
          <w:lang w:bidi="ar-SA"/>
        </w:rPr>
      </w:pPr>
      <w:r w:rsidRPr="00545EB8">
        <w:rPr>
          <w:rFonts w:ascii="Raleway" w:eastAsia="Times New Roman" w:hAnsi="Raleway" w:cstheme="minorHAnsi"/>
          <w:bCs/>
          <w:kern w:val="36"/>
          <w:sz w:val="20"/>
          <w:szCs w:val="20"/>
          <w:lang w:bidi="ar-SA"/>
        </w:rPr>
        <w:t xml:space="preserve">Honeysuckle Spp. </w:t>
      </w:r>
      <w:hyperlink r:id="rId20" w:history="1">
        <w:r w:rsidRPr="00545EB8">
          <w:rPr>
            <w:rStyle w:val="Hyperlink"/>
            <w:rFonts w:ascii="Raleway" w:hAnsi="Raleway"/>
            <w:sz w:val="20"/>
            <w:szCs w:val="20"/>
          </w:rPr>
          <w:t>http://nyis.info/invasive_species/honeysuckle/</w:t>
        </w:r>
      </w:hyperlink>
      <w:r w:rsidRPr="00545EB8">
        <w:rPr>
          <w:rFonts w:ascii="Raleway" w:eastAsia="Times New Roman" w:hAnsi="Raleway" w:cstheme="minorHAnsi"/>
          <w:bCs/>
          <w:kern w:val="36"/>
          <w:sz w:val="20"/>
          <w:szCs w:val="20"/>
          <w:lang w:bidi="ar-SA"/>
        </w:rPr>
        <w:t xml:space="preserve">  </w:t>
      </w:r>
    </w:p>
    <w:p w:rsidR="001F6F65" w:rsidRPr="00545EB8" w:rsidRDefault="001F6F65" w:rsidP="0015549E">
      <w:pPr>
        <w:pStyle w:val="NoSpacing"/>
        <w:numPr>
          <w:ilvl w:val="0"/>
          <w:numId w:val="22"/>
        </w:numPr>
        <w:rPr>
          <w:rFonts w:ascii="Raleway" w:hAnsi="Raleway"/>
          <w:sz w:val="20"/>
          <w:szCs w:val="20"/>
        </w:rPr>
      </w:pPr>
      <w:r w:rsidRPr="00545EB8">
        <w:rPr>
          <w:rFonts w:ascii="Raleway" w:eastAsia="Times New Roman" w:hAnsi="Raleway" w:cstheme="minorHAnsi"/>
          <w:bCs/>
          <w:kern w:val="36"/>
          <w:sz w:val="20"/>
          <w:szCs w:val="20"/>
          <w:lang w:bidi="ar-SA"/>
        </w:rPr>
        <w:t>Locations along skid roads represented by green and purple dots.</w:t>
      </w:r>
    </w:p>
    <w:p w:rsidR="00B546F8" w:rsidRPr="00545EB8" w:rsidRDefault="00B546F8" w:rsidP="00B546F8">
      <w:pPr>
        <w:pStyle w:val="NoSpacing"/>
        <w:rPr>
          <w:rFonts w:ascii="Raleway" w:eastAsia="Times New Roman" w:hAnsi="Raleway" w:cstheme="minorHAnsi"/>
          <w:bCs/>
          <w:kern w:val="36"/>
          <w:sz w:val="20"/>
          <w:szCs w:val="20"/>
          <w:lang w:bidi="ar-SA"/>
        </w:rPr>
      </w:pPr>
    </w:p>
    <w:p w:rsidR="00B117BB" w:rsidRPr="00B117BB" w:rsidRDefault="00B117BB" w:rsidP="00B120E9">
      <w:pPr>
        <w:spacing w:before="11"/>
        <w:rPr>
          <w:sz w:val="20"/>
          <w:szCs w:val="20"/>
        </w:rPr>
      </w:pPr>
    </w:p>
    <w:p w:rsidR="00E76713" w:rsidRDefault="00A070DC">
      <w:r w:rsidRPr="00A070DC">
        <w:rPr>
          <w:noProof/>
        </w:rPr>
        <w:lastRenderedPageBreak/>
        <mc:AlternateContent>
          <mc:Choice Requires="wps">
            <w:drawing>
              <wp:anchor distT="0" distB="0" distL="114300" distR="114300" simplePos="0" relativeHeight="251663360" behindDoc="0" locked="0" layoutInCell="1" allowOverlap="1" wp14:anchorId="213E27A2" wp14:editId="688327CC">
                <wp:simplePos x="0" y="0"/>
                <wp:positionH relativeFrom="column">
                  <wp:posOffset>66502</wp:posOffset>
                </wp:positionH>
                <wp:positionV relativeFrom="paragraph">
                  <wp:posOffset>1996671</wp:posOffset>
                </wp:positionV>
                <wp:extent cx="205047" cy="210589"/>
                <wp:effectExtent l="0" t="0" r="24130" b="18415"/>
                <wp:wrapNone/>
                <wp:docPr id="5" name="Text Box 5"/>
                <wp:cNvGraphicFramePr/>
                <a:graphic xmlns:a="http://schemas.openxmlformats.org/drawingml/2006/main">
                  <a:graphicData uri="http://schemas.microsoft.com/office/word/2010/wordprocessingShape">
                    <wps:wsp>
                      <wps:cNvSpPr txBox="1"/>
                      <wps:spPr>
                        <a:xfrm>
                          <a:off x="0" y="0"/>
                          <a:ext cx="205047" cy="210589"/>
                        </a:xfrm>
                        <a:prstGeom prst="rect">
                          <a:avLst/>
                        </a:prstGeom>
                        <a:solidFill>
                          <a:sysClr val="window" lastClr="FFFFFF"/>
                        </a:solidFill>
                        <a:ln w="6350">
                          <a:solidFill>
                            <a:prstClr val="black"/>
                          </a:solidFill>
                        </a:ln>
                      </wps:spPr>
                      <wps:txbx>
                        <w:txbxContent>
                          <w:p w:rsidR="008C2359" w:rsidRPr="00A070DC" w:rsidRDefault="008C2359" w:rsidP="00A070DC">
                            <w:pP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E27A2" id="_x0000_t202" coordsize="21600,21600" o:spt="202" path="m,l,21600r21600,l21600,xe">
                <v:stroke joinstyle="miter"/>
                <v:path gradientshapeok="t" o:connecttype="rect"/>
              </v:shapetype>
              <v:shape id="Text Box 5" o:spid="_x0000_s1026" type="#_x0000_t202" style="position:absolute;margin-left:5.25pt;margin-top:157.2pt;width:16.1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MKVAIAALEEAAAOAAAAZHJzL2Uyb0RvYy54bWysVE1v2zAMvQ/YfxB0X+1kST+COkXWIsOA&#10;oi3QFj0rstwYk0VNUmJnv35PspN+7TQsB4UiqUfykfT5RddotlXO12QKPjrKOVNGUlmb54I/Piy/&#10;nHLmgzCl0GRUwXfK84v550/nrZ2pMa1Jl8oxgBg/a23B1yHYWZZ5uVaN8EdklYGxIteIgKt7zkon&#10;WqA3Ohvn+XHWkiutI6m8h/aqN/J5wq8qJcNtVXkVmC44cgvpdOlcxTObn4vZsxN2XcshDfEPWTSi&#10;Ngh6gLoSQbCNqz9ANbV05KkKR5KajKqqlirVgGpG+btq7tfCqlQLyPH2QJP/f7DyZnvnWF0WfMqZ&#10;EQ1a9KC6wL5Rx6aRndb6GZzuLdxCBzW6vNd7KGPRXeWa+I9yGOzgeXfgNoJJKMf5NJ+ccCZhGo/y&#10;6elZRMleHlvnw3dFDYtCwR1alxgV22sfete9S4zlSdflstY6XXb+Uju2FegyhqOkljMtfICy4Mv0&#10;G6K9eaYNawt+/HWap0hvbDHWAXOlhfz5EQHZa4MiIkc9F1EK3aobiFtRuQNvjvq581Yua+BeI7U7&#10;4TBooArLE25xVJqQDA0SZ2tyv/+mj/7oP6yctRjcgvtfG+EUKv5hMBlno8kkTnq6TKYnY1zca8vq&#10;tcVsmksCayOsqZVJjP5B78XKUfOEHVvEqDAJIxG74GEvXoZ+nbCjUi0WyQmzbUW4NvdWRujYosjn&#10;Q/cknB0aHDAZN7QfcTF71+feN740tNgEquo0BJHgntWBd+xFGqNhh+Pivb4nr5cvzfwPAAAA//8D&#10;AFBLAwQUAAYACAAAACEAtoeyXd0AAAAJAQAADwAAAGRycy9kb3ducmV2LnhtbEyPwU7DMBBE70j9&#10;B2srcaNOSyglxKkQEkeESHuAm2sviSFeR7Gbhn49ywmOM/s0O1NuJ9+JEYfoAilYLjIQSCZYR42C&#10;/e7pagMiJk1Wd4FQwTdG2Fazi1IXNpzoFcc6NYJDKBZaQZtSX0gZTYtex0Xokfj2EQavE8uhkXbQ&#10;Jw73nVxl2Vp67Yg/tLrHxxbNV330Ciy9BTLv7vnsqDbu7vyy+TSjUpfz6eEeRMIp/cHwW5+rQ8Wd&#10;DuFINoqOdXbDpILrZZ6DYCBf8ZQDG/ntGmRVyv8Lqh8AAAD//wMAUEsBAi0AFAAGAAgAAAAhALaD&#10;OJL+AAAA4QEAABMAAAAAAAAAAAAAAAAAAAAAAFtDb250ZW50X1R5cGVzXS54bWxQSwECLQAUAAYA&#10;CAAAACEAOP0h/9YAAACUAQAACwAAAAAAAAAAAAAAAAAvAQAAX3JlbHMvLnJlbHNQSwECLQAUAAYA&#10;CAAAACEAKhFDClQCAACxBAAADgAAAAAAAAAAAAAAAAAuAgAAZHJzL2Uyb0RvYy54bWxQSwECLQAU&#10;AAYACAAAACEAtoeyXd0AAAAJAQAADwAAAAAAAAAAAAAAAACuBAAAZHJzL2Rvd25yZXYueG1sUEsF&#10;BgAAAAAEAAQA8wAAALgFAAAAAA==&#10;" fillcolor="window" strokeweight=".5pt">
                <v:textbox>
                  <w:txbxContent>
                    <w:p w:rsidR="008C2359" w:rsidRPr="00A070DC" w:rsidRDefault="008C2359" w:rsidP="00A070DC">
                      <w:pPr>
                        <w:rPr>
                          <w:sz w:val="16"/>
                        </w:rPr>
                      </w:pPr>
                      <w:r>
                        <w:rPr>
                          <w:sz w:val="16"/>
                        </w:rPr>
                        <w:t>3</w:t>
                      </w:r>
                    </w:p>
                  </w:txbxContent>
                </v:textbox>
              </v:shape>
            </w:pict>
          </mc:Fallback>
        </mc:AlternateContent>
      </w:r>
      <w:r w:rsidRPr="00A070DC">
        <w:rPr>
          <w:noProof/>
        </w:rPr>
        <mc:AlternateContent>
          <mc:Choice Requires="wps">
            <w:drawing>
              <wp:anchor distT="0" distB="0" distL="114300" distR="114300" simplePos="0" relativeHeight="251661312" behindDoc="0" locked="0" layoutInCell="1" allowOverlap="1" wp14:anchorId="213E27A2" wp14:editId="688327CC">
                <wp:simplePos x="0" y="0"/>
                <wp:positionH relativeFrom="column">
                  <wp:posOffset>2468880</wp:posOffset>
                </wp:positionH>
                <wp:positionV relativeFrom="paragraph">
                  <wp:posOffset>43526</wp:posOffset>
                </wp:positionV>
                <wp:extent cx="205047" cy="210589"/>
                <wp:effectExtent l="0" t="0" r="24130" b="18415"/>
                <wp:wrapNone/>
                <wp:docPr id="4" name="Text Box 4"/>
                <wp:cNvGraphicFramePr/>
                <a:graphic xmlns:a="http://schemas.openxmlformats.org/drawingml/2006/main">
                  <a:graphicData uri="http://schemas.microsoft.com/office/word/2010/wordprocessingShape">
                    <wps:wsp>
                      <wps:cNvSpPr txBox="1"/>
                      <wps:spPr>
                        <a:xfrm>
                          <a:off x="0" y="0"/>
                          <a:ext cx="205047" cy="210589"/>
                        </a:xfrm>
                        <a:prstGeom prst="rect">
                          <a:avLst/>
                        </a:prstGeom>
                        <a:solidFill>
                          <a:sysClr val="window" lastClr="FFFFFF"/>
                        </a:solidFill>
                        <a:ln w="6350">
                          <a:solidFill>
                            <a:prstClr val="black"/>
                          </a:solidFill>
                        </a:ln>
                      </wps:spPr>
                      <wps:txbx>
                        <w:txbxContent>
                          <w:p w:rsidR="008C2359" w:rsidRPr="00A070DC" w:rsidRDefault="008C2359" w:rsidP="00A070DC">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27A2" id="Text Box 4" o:spid="_x0000_s1027" type="#_x0000_t202" style="position:absolute;margin-left:194.4pt;margin-top:3.45pt;width:16.15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NVQIAALgEAAAOAAAAZHJzL2Uyb0RvYy54bWysVNtuGjEQfa/Uf7D83uxCIReUJaJEVJWi&#10;JFIS5dl4vbCq1+Pahl369T32Arn1qSoPZjwznsuZM3t51TWabZXzNZmCD05yzpSRVNZmVfCnx8WX&#10;c858EKYUmowq+E55fjX9/OmytRM1pDXpUjmGIMZPWlvwdQh2kmVerlUj/AlZZWCsyDUi4OpWWelE&#10;i+iNzoZ5fpq15ErrSCrvob3ujXya4leVkuGuqrwKTBcctYV0unQu45lNL8Vk5YRd13JfhviHKhpR&#10;GyQ9hroWQbCNqz+EamrpyFMVTiQ1GVVVLVXqAd0M8nfdPKyFVakXgOPtESb//8LK2+29Y3VZ8BFn&#10;RjQY0aPqAvtGHRtFdFrrJ3B6sHALHdSY8kHvoYxNd5Vr4j/aYbAD590R2xhMQjnMx/nojDMJ03CQ&#10;j88vYpTs5bF1PnxX1LAoFNxhdAlRsb3xoXc9uMRcnnRdLmqt02Xn59qxrcCUQY6SWs608AHKgi/S&#10;b5/tzTNtWFvw06/jPGV6Y4u5jjGXWsifHyOgem3QRMSoxyJKoVt2CdEjTksqd4DPUU8/b+WiRvgb&#10;VHgvHPgGxLBD4Q5HpQk10V7ibE3u99/00R80gJWzFvwtuP+1EU6h8R8GBLkYjEaR8OkyGp8NcXGv&#10;LcvXFrNp5gTwBthWK5MY/YM+iJWj5hmrNotZYRJGInfBw0Gch36rsKpSzWbJCRS3ItyYBytj6Dip&#10;COtj9yyc3c85gCC3dGC6mLwbd+8bXxqabQJVdeJCxLlHdQ8/1iOxab/Kcf9e35PXywdn+gcAAP//&#10;AwBQSwMEFAAGAAgAAAAhAAPOIPbdAAAACAEAAA8AAABkcnMvZG93bnJldi54bWxMj8FOwzAQRO9I&#10;/QdrK3GjTgqq0hCnqpA4IkTgADfXXhLTeB3Fbhr69SwnuO1oRjNvq93sezHhGF0gBfkqA4FkgnXU&#10;Knh7fbwpQMSkyeo+ECr4xgi7enFV6dKGM73g1KRWcAnFUivoUhpKKaPp0Ou4CgMSe59h9DqxHFtp&#10;R33mct/LdZZtpNeOeKHTAz50aI7NySuw9B7IfLini6PGuO3lufgyk1LXy3l/DyLhnP7C8IvP6FAz&#10;0yGcyEbRK7gtCkZPCjZbEOzfrfMcxIGPLAdZV/L/A/UPAAAA//8DAFBLAQItABQABgAIAAAAIQC2&#10;gziS/gAAAOEBAAATAAAAAAAAAAAAAAAAAAAAAABbQ29udGVudF9UeXBlc10ueG1sUEsBAi0AFAAG&#10;AAgAAAAhADj9If/WAAAAlAEAAAsAAAAAAAAAAAAAAAAALwEAAF9yZWxzLy5yZWxzUEsBAi0AFAAG&#10;AAgAAAAhAEH7xQ1VAgAAuAQAAA4AAAAAAAAAAAAAAAAALgIAAGRycy9lMm9Eb2MueG1sUEsBAi0A&#10;FAAGAAgAAAAhAAPOIPbdAAAACAEAAA8AAAAAAAAAAAAAAAAArwQAAGRycy9kb3ducmV2LnhtbFBL&#10;BQYAAAAABAAEAPMAAAC5BQAAAAA=&#10;" fillcolor="window" strokeweight=".5pt">
                <v:textbox>
                  <w:txbxContent>
                    <w:p w:rsidR="008C2359" w:rsidRPr="00A070DC" w:rsidRDefault="008C2359" w:rsidP="00A070DC">
                      <w:pPr>
                        <w:rPr>
                          <w:sz w:val="16"/>
                        </w:rPr>
                      </w:pPr>
                      <w:r>
                        <w:rPr>
                          <w:sz w:val="16"/>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844030</wp:posOffset>
                </wp:positionH>
                <wp:positionV relativeFrom="paragraph">
                  <wp:posOffset>291869</wp:posOffset>
                </wp:positionV>
                <wp:extent cx="205047" cy="210589"/>
                <wp:effectExtent l="0" t="0" r="24130" b="18415"/>
                <wp:wrapNone/>
                <wp:docPr id="3" name="Text Box 3"/>
                <wp:cNvGraphicFramePr/>
                <a:graphic xmlns:a="http://schemas.openxmlformats.org/drawingml/2006/main">
                  <a:graphicData uri="http://schemas.microsoft.com/office/word/2010/wordprocessingShape">
                    <wps:wsp>
                      <wps:cNvSpPr txBox="1"/>
                      <wps:spPr>
                        <a:xfrm>
                          <a:off x="0" y="0"/>
                          <a:ext cx="205047" cy="210589"/>
                        </a:xfrm>
                        <a:prstGeom prst="rect">
                          <a:avLst/>
                        </a:prstGeom>
                        <a:solidFill>
                          <a:schemeClr val="bg1"/>
                        </a:solidFill>
                        <a:ln w="6350">
                          <a:solidFill>
                            <a:prstClr val="black"/>
                          </a:solidFill>
                        </a:ln>
                      </wps:spPr>
                      <wps:txbx>
                        <w:txbxContent>
                          <w:p w:rsidR="008C2359" w:rsidRPr="00A070DC" w:rsidRDefault="008C2359">
                            <w:pPr>
                              <w:rPr>
                                <w:sz w:val="16"/>
                              </w:rPr>
                            </w:pPr>
                            <w:r w:rsidRPr="00A070DC">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66.45pt;margin-top:23pt;width:16.1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MvTgIAAKcEAAAOAAAAZHJzL2Uyb0RvYy54bWysVE2P2jAQvVfqf7B8LwkB9iMirCgrqkpo&#10;dyVY7dk4DkR1PK5tSOiv79hJgN32VPVixjMvzzNvZpg+NJUkR2FsCSqjw0FMiVAc8lLtMvq6WX65&#10;o8Q6pnImQYmMnoSlD7PPn6a1TkUCe5C5MARJlE1rndG9czqNIsv3omJ2AFooDBZgKubwanZRbliN&#10;7JWMkji+iWowuTbAhbXofWyDdBb4i0Jw91wUVjgiM4q5uXCacG79Gc2mLN0Zpvcl79Jg/5BFxUqF&#10;j56pHplj5GDKP6iqkhuwULgBhyqCoii5CDVgNcP4QzXrPdMi1ILiWH2Wyf4/Wv50fDGkzDM6okSx&#10;Clu0EY0jX6EhI69OrW2KoLVGmGvQjV3u/RadvuimMJX/xXIIxlHn01lbT8bRmcSTeHxLCcdQMown&#10;d/eeJbp8rI113wRUxBsZNdi6oCg7rqxroT3Ev2VBlvmylDJc/LiIhTTkyLDR211IEcnfoaQidUZv&#10;RpM4EL+LeerL95LxH116Vyjkkwpz9pK0pXvLNdsmCJj0smwhP6FaBtpps5ovS6RfMetemMHxQoFw&#10;ZdwzHoUEzAk6i5I9mF9/83s8dh2jlNQ4rhm1Pw/MCErkd4XzcD8cj/18h8t4cpvgxVxHttcRdagW&#10;gEINcTk1D6bHO9mbhYHqDTdr7l/FEFMc386o682Fa5cIN5OL+TyAcKI1cyu11txT+8Z4WTfNGzO6&#10;a6vDeXiCfrBZ+qG7LdZ/qWB+cFCUofVe51bVTn7chjA83eb6dbu+B9Tl/2X2GwAA//8DAFBLAwQU&#10;AAYACAAAACEA53oJb94AAAAJAQAADwAAAGRycy9kb3ducmV2LnhtbEyPwU7DMBBE70j8g7VI3KhN&#10;KKENcSpUgYQ4ICgtZzfZxlHidRS7afh7tic4jnb09k2+mlwnRhxC40nD7UyBQCp91VCtYfv1crMA&#10;EaKhynSeUMMPBlgVlxe5ySp/ok8cN7EWDKGQGQ02xj6TMpQWnQkz3yPx7eAHZyLHoZbVYE4Md51M&#10;lEqlMw3xB2t6XFss283RaZi3z/57t6jf1q/BjvN3pQ740Wp9fTU9PYKIOMW/Mpz1WR0Kdtr7I1VB&#10;dJzvkiVXGZbypnMhvU9A7DU8LBOQRS7/Lyh+AQAA//8DAFBLAQItABQABgAIAAAAIQC2gziS/gAA&#10;AOEBAAATAAAAAAAAAAAAAAAAAAAAAABbQ29udGVudF9UeXBlc10ueG1sUEsBAi0AFAAGAAgAAAAh&#10;ADj9If/WAAAAlAEAAAsAAAAAAAAAAAAAAAAALwEAAF9yZWxzLy5yZWxzUEsBAi0AFAAGAAgAAAAh&#10;AHXzoy9OAgAApwQAAA4AAAAAAAAAAAAAAAAALgIAAGRycy9lMm9Eb2MueG1sUEsBAi0AFAAGAAgA&#10;AAAhAOd6CW/eAAAACQEAAA8AAAAAAAAAAAAAAAAAqAQAAGRycy9kb3ducmV2LnhtbFBLBQYAAAAA&#10;BAAEAPMAAACzBQAAAAA=&#10;" fillcolor="white [3212]" strokeweight=".5pt">
                <v:textbox>
                  <w:txbxContent>
                    <w:p w:rsidR="008C2359" w:rsidRPr="00A070DC" w:rsidRDefault="008C2359">
                      <w:pPr>
                        <w:rPr>
                          <w:sz w:val="16"/>
                        </w:rPr>
                      </w:pPr>
                      <w:r w:rsidRPr="00A070DC">
                        <w:rPr>
                          <w:sz w:val="16"/>
                        </w:rPr>
                        <w:t>1</w:t>
                      </w:r>
                    </w:p>
                  </w:txbxContent>
                </v:textbox>
              </v:shape>
            </w:pict>
          </mc:Fallback>
        </mc:AlternateContent>
      </w:r>
      <w:r w:rsidR="00322B9E">
        <w:rPr>
          <w:noProof/>
        </w:rPr>
        <w:drawing>
          <wp:inline distT="0" distB="0" distL="0" distR="0" wp14:anchorId="31FD8D64" wp14:editId="47C24A5F">
            <wp:extent cx="6400800" cy="3742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155" t="16654" r="10612" b="13753"/>
                    <a:stretch/>
                  </pic:blipFill>
                  <pic:spPr bwMode="auto">
                    <a:xfrm>
                      <a:off x="0" y="0"/>
                      <a:ext cx="6431064" cy="3759885"/>
                    </a:xfrm>
                    <a:prstGeom prst="rect">
                      <a:avLst/>
                    </a:prstGeom>
                    <a:ln>
                      <a:noFill/>
                    </a:ln>
                    <a:extLst>
                      <a:ext uri="{53640926-AAD7-44D8-BBD7-CCE9431645EC}">
                        <a14:shadowObscured xmlns:a14="http://schemas.microsoft.com/office/drawing/2010/main"/>
                      </a:ext>
                    </a:extLst>
                  </pic:spPr>
                </pic:pic>
              </a:graphicData>
            </a:graphic>
          </wp:inline>
        </w:drawing>
      </w:r>
    </w:p>
    <w:p w:rsidR="00366BF8" w:rsidRDefault="004C3D34">
      <w:hyperlink r:id="rId22" w:history="1">
        <w:r w:rsidR="00AB76F8" w:rsidRPr="004638D8">
          <w:rPr>
            <w:rStyle w:val="Hyperlink"/>
          </w:rPr>
          <w:t>https://imapinvasives.natureserve.org/imap/login.jsp</w:t>
        </w:r>
      </w:hyperlink>
    </w:p>
    <w:p w:rsidR="004C16CB" w:rsidRDefault="004C16CB" w:rsidP="009D5FC5">
      <w:pPr>
        <w:pStyle w:val="NoSpacing"/>
        <w:rPr>
          <w:i/>
          <w:sz w:val="20"/>
          <w:szCs w:val="20"/>
        </w:rPr>
      </w:pPr>
    </w:p>
    <w:p w:rsidR="009D5FC5" w:rsidRPr="00B546F8" w:rsidRDefault="009D5FC5" w:rsidP="009D5FC5">
      <w:pPr>
        <w:pStyle w:val="NoSpacing"/>
        <w:rPr>
          <w:b/>
          <w:sz w:val="20"/>
          <w:szCs w:val="20"/>
          <w:u w:val="single"/>
        </w:rPr>
      </w:pPr>
      <w:proofErr w:type="spellStart"/>
      <w:r w:rsidRPr="00B546F8">
        <w:rPr>
          <w:b/>
          <w:sz w:val="20"/>
          <w:szCs w:val="20"/>
          <w:u w:val="single"/>
        </w:rPr>
        <w:t>Karner</w:t>
      </w:r>
      <w:proofErr w:type="spellEnd"/>
      <w:r w:rsidRPr="00B546F8">
        <w:rPr>
          <w:b/>
          <w:sz w:val="20"/>
          <w:szCs w:val="20"/>
          <w:u w:val="single"/>
        </w:rPr>
        <w:t xml:space="preserve"> Blue Butterfly</w:t>
      </w:r>
    </w:p>
    <w:p w:rsidR="00D12B5D" w:rsidRPr="00D03486" w:rsidRDefault="00D12B5D" w:rsidP="00BD01B9">
      <w:pPr>
        <w:rPr>
          <w:i/>
        </w:rPr>
      </w:pPr>
      <w:proofErr w:type="spellStart"/>
      <w:r w:rsidRPr="00D03486">
        <w:rPr>
          <w:i/>
        </w:rPr>
        <w:t>Karner</w:t>
      </w:r>
      <w:proofErr w:type="spellEnd"/>
      <w:r w:rsidRPr="00D03486">
        <w:rPr>
          <w:i/>
        </w:rPr>
        <w:t xml:space="preserve"> blue butterflies live in areas described as oak savannas and pine barren ecosystems. These ecosystems are likely to contain many different herbaceous plants and grasses with scattered small groves of trees and shrubs. The open sunny nature of these systems creates the right conditions for wild lupine, a plant that the </w:t>
      </w:r>
      <w:proofErr w:type="spellStart"/>
      <w:r w:rsidRPr="00D03486">
        <w:rPr>
          <w:i/>
        </w:rPr>
        <w:t>Karner</w:t>
      </w:r>
      <w:proofErr w:type="spellEnd"/>
      <w:r w:rsidRPr="00D03486">
        <w:rPr>
          <w:i/>
        </w:rPr>
        <w:t xml:space="preserve"> blue caterpillar depends on. Wild lupine is the only plant that the caterpillar is known to feed on and therefore critical to survival of the butterfly. Adult </w:t>
      </w:r>
      <w:proofErr w:type="spellStart"/>
      <w:r w:rsidRPr="00D03486">
        <w:rPr>
          <w:i/>
        </w:rPr>
        <w:t>Karner</w:t>
      </w:r>
      <w:proofErr w:type="spellEnd"/>
      <w:r w:rsidRPr="00D03486">
        <w:rPr>
          <w:i/>
        </w:rPr>
        <w:t xml:space="preserve"> blues feed on nectar from a variety of wild flowers like the horsemint, </w:t>
      </w:r>
      <w:proofErr w:type="spellStart"/>
      <w:r w:rsidRPr="00D03486">
        <w:rPr>
          <w:i/>
        </w:rPr>
        <w:t>butterflyweed</w:t>
      </w:r>
      <w:proofErr w:type="spellEnd"/>
      <w:r w:rsidRPr="00D03486">
        <w:rPr>
          <w:i/>
        </w:rPr>
        <w:t xml:space="preserve">, and </w:t>
      </w:r>
      <w:proofErr w:type="gramStart"/>
      <w:r w:rsidRPr="00D03486">
        <w:rPr>
          <w:i/>
        </w:rPr>
        <w:t>bachelors</w:t>
      </w:r>
      <w:proofErr w:type="gramEnd"/>
      <w:r w:rsidRPr="00D03486">
        <w:rPr>
          <w:i/>
        </w:rPr>
        <w:t xml:space="preserve"> button.</w:t>
      </w:r>
    </w:p>
    <w:p w:rsidR="00D12B5D" w:rsidRDefault="00D12B5D"/>
    <w:p w:rsidR="00AB76F8" w:rsidRPr="009D5FC5" w:rsidRDefault="00AB76F8">
      <w:pPr>
        <w:rPr>
          <w:b/>
          <w:u w:val="single"/>
        </w:rPr>
      </w:pPr>
      <w:r w:rsidRPr="009D5FC5">
        <w:rPr>
          <w:b/>
          <w:u w:val="single"/>
        </w:rPr>
        <w:t>Pitch Pine-Scrub Oak Barrens</w:t>
      </w:r>
    </w:p>
    <w:p w:rsidR="00AB76F8" w:rsidRPr="00AB76F8" w:rsidRDefault="00AB76F8" w:rsidP="00BD01B9">
      <w:pPr>
        <w:widowControl/>
        <w:shd w:val="clear" w:color="auto" w:fill="FFFFFF"/>
        <w:autoSpaceDE/>
        <w:autoSpaceDN/>
        <w:spacing w:after="150"/>
        <w:rPr>
          <w:rFonts w:ascii="Helvetica" w:eastAsia="Times New Roman" w:hAnsi="Helvetica" w:cs="Times New Roman"/>
          <w:i/>
          <w:color w:val="333333"/>
          <w:sz w:val="21"/>
          <w:szCs w:val="21"/>
          <w:lang w:bidi="ar-SA"/>
        </w:rPr>
      </w:pPr>
      <w:r w:rsidRPr="009D5FC5">
        <w:rPr>
          <w:rFonts w:ascii="Helvetica" w:eastAsia="Times New Roman" w:hAnsi="Helvetica" w:cs="Times New Roman"/>
          <w:i/>
          <w:color w:val="333333"/>
          <w:sz w:val="21"/>
          <w:szCs w:val="21"/>
          <w:lang w:bidi="ar-SA"/>
        </w:rPr>
        <w:t>A</w:t>
      </w:r>
      <w:r w:rsidRPr="00AB76F8">
        <w:rPr>
          <w:rFonts w:ascii="Helvetica" w:eastAsia="Times New Roman" w:hAnsi="Helvetica" w:cs="Times New Roman"/>
          <w:i/>
          <w:color w:val="333333"/>
          <w:sz w:val="21"/>
          <w:szCs w:val="21"/>
          <w:lang w:bidi="ar-SA"/>
        </w:rPr>
        <w:t xml:space="preserve"> globally rare natural community with only six documented occurrences statewide. Very few documented occurrences have good viability and very few are protected on public land or private conservation land. This community has a very restricted statewide distribution (correlated to pine barrens and sandy soils). Most examples are moderate in size and a few are good quality. Most pitch pine-scrub oak barrens are located within a suburban landscape and are threatened by development, invasive species, and fire suppression.</w:t>
      </w:r>
    </w:p>
    <w:p w:rsidR="00D03486" w:rsidRPr="00BD01B9" w:rsidRDefault="00AB76F8" w:rsidP="00BD01B9">
      <w:pPr>
        <w:widowControl/>
        <w:shd w:val="clear" w:color="auto" w:fill="FFFFFF"/>
        <w:autoSpaceDE/>
        <w:autoSpaceDN/>
        <w:spacing w:after="150"/>
        <w:rPr>
          <w:rFonts w:ascii="Helvetica" w:hAnsi="Helvetica"/>
          <w:i/>
          <w:color w:val="333333"/>
          <w:sz w:val="21"/>
          <w:szCs w:val="21"/>
          <w:shd w:val="clear" w:color="auto" w:fill="FFFFFF"/>
        </w:rPr>
      </w:pPr>
      <w:r w:rsidRPr="00AB76F8">
        <w:rPr>
          <w:rFonts w:ascii="Helvetica" w:eastAsia="Times New Roman" w:hAnsi="Helvetica" w:cs="Times New Roman"/>
          <w:i/>
          <w:color w:val="333333"/>
          <w:sz w:val="21"/>
          <w:szCs w:val="21"/>
          <w:lang w:bidi="ar-SA"/>
        </w:rPr>
        <w:t>The number and acreage of pitch pine-scrub oak barrens in New York have probably declined slightly in recent decades due to fire suppression, disturbance by off-road vehicles, trash dumping, and development.</w:t>
      </w:r>
      <w:r w:rsidRPr="009D5FC5">
        <w:rPr>
          <w:rFonts w:ascii="Helvetica" w:eastAsia="Times New Roman" w:hAnsi="Helvetica" w:cs="Times New Roman"/>
          <w:i/>
          <w:color w:val="333333"/>
          <w:sz w:val="21"/>
          <w:szCs w:val="21"/>
          <w:lang w:bidi="ar-SA"/>
        </w:rPr>
        <w:t xml:space="preserve"> </w:t>
      </w:r>
      <w:r w:rsidRPr="009D5FC5">
        <w:rPr>
          <w:rFonts w:ascii="Helvetica" w:hAnsi="Helvetica"/>
          <w:i/>
          <w:color w:val="333333"/>
          <w:sz w:val="21"/>
          <w:szCs w:val="21"/>
          <w:shd w:val="clear" w:color="auto" w:fill="FFFFFF"/>
        </w:rPr>
        <w:t>The number and acreage of pitch pine-scrub oak barrens in New York have probably had very large declines from historical numbers due to fire suppression, fragmentation, disturbance by off-road vehicles, trash dumping, and development.</w:t>
      </w:r>
    </w:p>
    <w:p w:rsidR="00AB76F8" w:rsidRPr="00545EB8" w:rsidRDefault="00AB76F8" w:rsidP="004C16CB">
      <w:pPr>
        <w:widowControl/>
        <w:shd w:val="clear" w:color="auto" w:fill="FFFFFF"/>
        <w:autoSpaceDE/>
        <w:autoSpaceDN/>
        <w:spacing w:after="150"/>
        <w:rPr>
          <w:rFonts w:ascii="Helvetica" w:eastAsia="Times New Roman" w:hAnsi="Helvetica" w:cs="Times New Roman"/>
          <w:b/>
          <w:color w:val="333333"/>
          <w:sz w:val="21"/>
          <w:szCs w:val="21"/>
          <w:u w:val="single"/>
          <w:lang w:bidi="ar-SA"/>
        </w:rPr>
        <w:sectPr w:rsidR="00AB76F8" w:rsidRPr="00545EB8" w:rsidSect="00AF62E9">
          <w:pgSz w:w="12240" w:h="15840"/>
          <w:pgMar w:top="1008" w:right="1008" w:bottom="1008" w:left="1008" w:header="720" w:footer="720" w:gutter="0"/>
          <w:cols w:space="720"/>
          <w:docGrid w:linePitch="360"/>
        </w:sectPr>
      </w:pPr>
      <w:r w:rsidRPr="00545EB8">
        <w:rPr>
          <w:rFonts w:ascii="Helvetica" w:eastAsia="Times New Roman" w:hAnsi="Helvetica" w:cs="Times New Roman"/>
          <w:b/>
          <w:color w:val="333333"/>
          <w:sz w:val="21"/>
          <w:szCs w:val="21"/>
          <w:u w:val="single"/>
          <w:lang w:bidi="ar-SA"/>
        </w:rPr>
        <w:t>Plants and Animals in a Pine Barre</w:t>
      </w:r>
    </w:p>
    <w:p w:rsidR="00AB76F8" w:rsidRPr="0081766A" w:rsidRDefault="00AB76F8" w:rsidP="00AB76F8">
      <w:pPr>
        <w:pStyle w:val="NoSpacing"/>
        <w:rPr>
          <w:sz w:val="16"/>
          <w:lang w:bidi="ar-SA"/>
        </w:rPr>
      </w:pPr>
      <w:r w:rsidRPr="0081766A">
        <w:rPr>
          <w:sz w:val="16"/>
          <w:lang w:bidi="ar-SA"/>
        </w:rPr>
        <w:t>Fishers</w:t>
      </w:r>
    </w:p>
    <w:p w:rsidR="0081766A" w:rsidRDefault="0081766A" w:rsidP="00AB76F8">
      <w:pPr>
        <w:pStyle w:val="NoSpacing"/>
        <w:rPr>
          <w:sz w:val="16"/>
          <w:lang w:bidi="ar-SA"/>
        </w:rPr>
        <w:sectPr w:rsidR="0081766A" w:rsidSect="00AB76F8">
          <w:type w:val="continuous"/>
          <w:pgSz w:w="12240" w:h="15840"/>
          <w:pgMar w:top="1008" w:right="1008" w:bottom="1008" w:left="1008" w:header="720" w:footer="720" w:gutter="0"/>
          <w:cols w:num="2" w:space="720"/>
          <w:docGrid w:linePitch="360"/>
        </w:sectPr>
      </w:pPr>
    </w:p>
    <w:p w:rsidR="00AB76F8" w:rsidRPr="0081766A" w:rsidRDefault="00AB76F8" w:rsidP="00AB76F8">
      <w:pPr>
        <w:pStyle w:val="NoSpacing"/>
        <w:rPr>
          <w:sz w:val="16"/>
          <w:lang w:bidi="ar-SA"/>
        </w:rPr>
      </w:pPr>
      <w:r w:rsidRPr="0081766A">
        <w:rPr>
          <w:sz w:val="16"/>
          <w:lang w:bidi="ar-SA"/>
        </w:rPr>
        <w:t>White-tailed deer</w:t>
      </w:r>
    </w:p>
    <w:p w:rsidR="00AB76F8" w:rsidRPr="0081766A" w:rsidRDefault="00AB76F8" w:rsidP="00AB76F8">
      <w:pPr>
        <w:pStyle w:val="NoSpacing"/>
        <w:rPr>
          <w:sz w:val="16"/>
          <w:lang w:bidi="ar-SA"/>
        </w:rPr>
      </w:pPr>
      <w:r w:rsidRPr="0081766A">
        <w:rPr>
          <w:sz w:val="16"/>
          <w:lang w:bidi="ar-SA"/>
        </w:rPr>
        <w:t>Cottontail rabbits</w:t>
      </w:r>
    </w:p>
    <w:p w:rsidR="00AB76F8" w:rsidRPr="0081766A" w:rsidRDefault="00AB76F8" w:rsidP="00AB76F8">
      <w:pPr>
        <w:pStyle w:val="NoSpacing"/>
        <w:rPr>
          <w:sz w:val="16"/>
          <w:lang w:bidi="ar-SA"/>
        </w:rPr>
      </w:pPr>
      <w:r w:rsidRPr="0081766A">
        <w:rPr>
          <w:sz w:val="16"/>
          <w:lang w:bidi="ar-SA"/>
        </w:rPr>
        <w:t>Red and grey fox</w:t>
      </w:r>
    </w:p>
    <w:p w:rsidR="00AB76F8" w:rsidRPr="0081766A" w:rsidRDefault="00AB76F8" w:rsidP="00AB76F8">
      <w:pPr>
        <w:pStyle w:val="NoSpacing"/>
        <w:rPr>
          <w:sz w:val="16"/>
          <w:lang w:bidi="ar-SA"/>
        </w:rPr>
      </w:pPr>
      <w:r w:rsidRPr="0081766A">
        <w:rPr>
          <w:sz w:val="16"/>
          <w:lang w:bidi="ar-SA"/>
        </w:rPr>
        <w:t>Eastern coyotes</w:t>
      </w:r>
    </w:p>
    <w:p w:rsidR="00AB76F8" w:rsidRPr="0081766A" w:rsidRDefault="00AB76F8" w:rsidP="00AB76F8">
      <w:pPr>
        <w:pStyle w:val="NoSpacing"/>
        <w:rPr>
          <w:sz w:val="16"/>
          <w:lang w:bidi="ar-SA"/>
        </w:rPr>
      </w:pPr>
      <w:r w:rsidRPr="0081766A">
        <w:rPr>
          <w:sz w:val="16"/>
          <w:lang w:bidi="ar-SA"/>
        </w:rPr>
        <w:t>Eastern spadefoot toads</w:t>
      </w:r>
    </w:p>
    <w:p w:rsidR="00AB76F8" w:rsidRPr="0081766A" w:rsidRDefault="00AB76F8" w:rsidP="00AB76F8">
      <w:pPr>
        <w:pStyle w:val="NoSpacing"/>
        <w:rPr>
          <w:sz w:val="16"/>
          <w:lang w:bidi="ar-SA"/>
        </w:rPr>
      </w:pPr>
      <w:r w:rsidRPr="0081766A">
        <w:rPr>
          <w:sz w:val="16"/>
          <w:lang w:bidi="ar-SA"/>
        </w:rPr>
        <w:t>Eastern hognose snakes</w:t>
      </w:r>
    </w:p>
    <w:p w:rsidR="00AB76F8" w:rsidRPr="0081766A" w:rsidRDefault="00AB76F8" w:rsidP="00AB76F8">
      <w:pPr>
        <w:pStyle w:val="NoSpacing"/>
        <w:rPr>
          <w:sz w:val="16"/>
          <w:lang w:bidi="ar-SA"/>
        </w:rPr>
      </w:pPr>
      <w:r w:rsidRPr="0081766A">
        <w:rPr>
          <w:sz w:val="16"/>
          <w:lang w:bidi="ar-SA"/>
        </w:rPr>
        <w:t>Spotted turtles</w:t>
      </w:r>
    </w:p>
    <w:p w:rsidR="00AB76F8" w:rsidRPr="0081766A" w:rsidRDefault="00AB76F8" w:rsidP="00AB76F8">
      <w:pPr>
        <w:pStyle w:val="NoSpacing"/>
        <w:rPr>
          <w:sz w:val="16"/>
          <w:lang w:bidi="ar-SA"/>
        </w:rPr>
      </w:pPr>
      <w:r w:rsidRPr="0081766A">
        <w:rPr>
          <w:sz w:val="16"/>
          <w:lang w:bidi="ar-SA"/>
        </w:rPr>
        <w:t>Over 90 species of birds</w:t>
      </w:r>
    </w:p>
    <w:p w:rsidR="00AB76F8" w:rsidRPr="0081766A" w:rsidRDefault="00AB76F8" w:rsidP="00AB76F8">
      <w:pPr>
        <w:pStyle w:val="NoSpacing"/>
        <w:rPr>
          <w:sz w:val="16"/>
          <w:lang w:bidi="ar-SA"/>
        </w:rPr>
      </w:pPr>
    </w:p>
    <w:p w:rsidR="00AB76F8" w:rsidRPr="0081766A" w:rsidRDefault="00AB76F8" w:rsidP="00AB76F8">
      <w:pPr>
        <w:pStyle w:val="NoSpacing"/>
        <w:rPr>
          <w:sz w:val="16"/>
          <w:lang w:bidi="ar-SA"/>
        </w:rPr>
      </w:pPr>
      <w:r w:rsidRPr="0081766A">
        <w:rPr>
          <w:sz w:val="16"/>
          <w:lang w:bidi="ar-SA"/>
        </w:rPr>
        <w:t>Scrub oak</w:t>
      </w:r>
    </w:p>
    <w:p w:rsidR="00AB76F8" w:rsidRPr="0081766A" w:rsidRDefault="00AB76F8" w:rsidP="00AB76F8">
      <w:pPr>
        <w:pStyle w:val="NoSpacing"/>
        <w:rPr>
          <w:sz w:val="16"/>
          <w:lang w:bidi="ar-SA"/>
        </w:rPr>
      </w:pPr>
      <w:r w:rsidRPr="0081766A">
        <w:rPr>
          <w:sz w:val="16"/>
          <w:lang w:bidi="ar-SA"/>
        </w:rPr>
        <w:t>Pitch pine</w:t>
      </w:r>
    </w:p>
    <w:p w:rsidR="00AB76F8" w:rsidRPr="0081766A" w:rsidRDefault="00AB76F8" w:rsidP="00AB76F8">
      <w:pPr>
        <w:pStyle w:val="NoSpacing"/>
        <w:rPr>
          <w:sz w:val="16"/>
          <w:lang w:bidi="ar-SA"/>
        </w:rPr>
      </w:pPr>
      <w:r w:rsidRPr="0081766A">
        <w:rPr>
          <w:sz w:val="16"/>
          <w:lang w:bidi="ar-SA"/>
        </w:rPr>
        <w:t>Red oak</w:t>
      </w:r>
    </w:p>
    <w:p w:rsidR="00AB76F8" w:rsidRPr="0081766A" w:rsidRDefault="00AB76F8" w:rsidP="00AB76F8">
      <w:pPr>
        <w:pStyle w:val="NoSpacing"/>
        <w:rPr>
          <w:sz w:val="16"/>
          <w:lang w:bidi="ar-SA"/>
        </w:rPr>
      </w:pPr>
      <w:r w:rsidRPr="0081766A">
        <w:rPr>
          <w:sz w:val="16"/>
          <w:lang w:bidi="ar-SA"/>
        </w:rPr>
        <w:t>Black oak</w:t>
      </w:r>
    </w:p>
    <w:p w:rsidR="00AB76F8" w:rsidRPr="0081766A" w:rsidRDefault="00AB76F8" w:rsidP="00AB76F8">
      <w:pPr>
        <w:pStyle w:val="NoSpacing"/>
        <w:rPr>
          <w:sz w:val="16"/>
          <w:lang w:bidi="ar-SA"/>
        </w:rPr>
      </w:pPr>
      <w:r w:rsidRPr="0081766A">
        <w:rPr>
          <w:sz w:val="16"/>
          <w:lang w:bidi="ar-SA"/>
        </w:rPr>
        <w:t>Scarlet oak</w:t>
      </w:r>
    </w:p>
    <w:p w:rsidR="00AB76F8" w:rsidRPr="0081766A" w:rsidRDefault="00AB76F8" w:rsidP="00AB76F8">
      <w:pPr>
        <w:pStyle w:val="NoSpacing"/>
        <w:rPr>
          <w:sz w:val="16"/>
          <w:lang w:bidi="ar-SA"/>
        </w:rPr>
      </w:pPr>
      <w:r w:rsidRPr="0081766A">
        <w:rPr>
          <w:sz w:val="16"/>
          <w:lang w:bidi="ar-SA"/>
        </w:rPr>
        <w:t>Dwarf chestnut oak</w:t>
      </w:r>
    </w:p>
    <w:p w:rsidR="00AB76F8" w:rsidRPr="0081766A" w:rsidRDefault="00AB76F8" w:rsidP="00AB76F8">
      <w:pPr>
        <w:pStyle w:val="NoSpacing"/>
        <w:rPr>
          <w:sz w:val="16"/>
          <w:lang w:bidi="ar-SA"/>
        </w:rPr>
      </w:pPr>
      <w:r w:rsidRPr="0081766A">
        <w:rPr>
          <w:sz w:val="16"/>
          <w:lang w:bidi="ar-SA"/>
        </w:rPr>
        <w:t>Blueberry</w:t>
      </w:r>
    </w:p>
    <w:p w:rsidR="00AB76F8" w:rsidRPr="0081766A" w:rsidRDefault="00AB76F8" w:rsidP="00AB76F8">
      <w:pPr>
        <w:pStyle w:val="NoSpacing"/>
        <w:rPr>
          <w:sz w:val="16"/>
          <w:lang w:bidi="ar-SA"/>
        </w:rPr>
      </w:pPr>
      <w:r w:rsidRPr="0081766A">
        <w:rPr>
          <w:sz w:val="16"/>
          <w:lang w:bidi="ar-SA"/>
        </w:rPr>
        <w:t>Huckleberry</w:t>
      </w:r>
    </w:p>
    <w:p w:rsidR="00AB76F8" w:rsidRPr="0081766A" w:rsidRDefault="00AB76F8" w:rsidP="00AB76F8">
      <w:pPr>
        <w:pStyle w:val="NoSpacing"/>
        <w:rPr>
          <w:sz w:val="16"/>
          <w:lang w:bidi="ar-SA"/>
        </w:rPr>
      </w:pPr>
      <w:r w:rsidRPr="0081766A">
        <w:rPr>
          <w:sz w:val="16"/>
          <w:lang w:bidi="ar-SA"/>
        </w:rPr>
        <w:t>Sand cherry</w:t>
      </w:r>
    </w:p>
    <w:p w:rsidR="00AB76F8" w:rsidRPr="0081766A" w:rsidRDefault="00AB76F8" w:rsidP="00AB76F8">
      <w:pPr>
        <w:pStyle w:val="NoSpacing"/>
        <w:rPr>
          <w:sz w:val="16"/>
          <w:lang w:bidi="ar-SA"/>
        </w:rPr>
      </w:pPr>
      <w:r w:rsidRPr="0081766A">
        <w:rPr>
          <w:sz w:val="16"/>
          <w:lang w:bidi="ar-SA"/>
        </w:rPr>
        <w:t>Dune willow</w:t>
      </w:r>
    </w:p>
    <w:p w:rsidR="00AB76F8" w:rsidRPr="0081766A" w:rsidRDefault="00AB76F8" w:rsidP="00AB76F8">
      <w:pPr>
        <w:pStyle w:val="NoSpacing"/>
        <w:rPr>
          <w:sz w:val="16"/>
          <w:lang w:bidi="ar-SA"/>
        </w:rPr>
      </w:pPr>
      <w:r w:rsidRPr="0081766A">
        <w:rPr>
          <w:sz w:val="16"/>
          <w:lang w:bidi="ar-SA"/>
        </w:rPr>
        <w:t>Lupine</w:t>
      </w:r>
      <w:bookmarkEnd w:id="0"/>
    </w:p>
    <w:sectPr w:rsidR="00AB76F8" w:rsidRPr="0081766A" w:rsidSect="0081766A">
      <w:type w:val="continuous"/>
      <w:pgSz w:w="12240" w:h="15840"/>
      <w:pgMar w:top="1008" w:right="1008" w:bottom="1008" w:left="100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76FF"/>
    <w:multiLevelType w:val="hybridMultilevel"/>
    <w:tmpl w:val="DE0C094E"/>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67F90"/>
    <w:multiLevelType w:val="hybridMultilevel"/>
    <w:tmpl w:val="CE2AC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1503FA"/>
    <w:multiLevelType w:val="hybridMultilevel"/>
    <w:tmpl w:val="81F4EB0E"/>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A5488"/>
    <w:multiLevelType w:val="hybridMultilevel"/>
    <w:tmpl w:val="D88E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66F08"/>
    <w:multiLevelType w:val="hybridMultilevel"/>
    <w:tmpl w:val="BEBCCC0A"/>
    <w:lvl w:ilvl="0" w:tplc="125CA1AC">
      <w:start w:val="1"/>
      <w:numFmt w:val="bullet"/>
      <w:lvlText w:val=""/>
      <w:lvlJc w:val="left"/>
      <w:pPr>
        <w:ind w:left="1444" w:hanging="360"/>
      </w:pPr>
      <w:rPr>
        <w:rFonts w:ascii="Wingdings" w:hAnsi="Wingdings" w:hint="default"/>
        <w:color w:val="000000" w:themeColor="text1"/>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133C257E"/>
    <w:multiLevelType w:val="hybridMultilevel"/>
    <w:tmpl w:val="057CC2E0"/>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50588"/>
    <w:multiLevelType w:val="hybridMultilevel"/>
    <w:tmpl w:val="D15899F0"/>
    <w:lvl w:ilvl="0" w:tplc="B1B866A2">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62FE7"/>
    <w:multiLevelType w:val="hybridMultilevel"/>
    <w:tmpl w:val="FF201C3E"/>
    <w:lvl w:ilvl="0" w:tplc="B1B866A2">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305CC"/>
    <w:multiLevelType w:val="hybridMultilevel"/>
    <w:tmpl w:val="2E5E2974"/>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C321B"/>
    <w:multiLevelType w:val="hybridMultilevel"/>
    <w:tmpl w:val="326E0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8230D"/>
    <w:multiLevelType w:val="hybridMultilevel"/>
    <w:tmpl w:val="A224BA84"/>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93557"/>
    <w:multiLevelType w:val="hybridMultilevel"/>
    <w:tmpl w:val="B6E277B0"/>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49F2D92"/>
    <w:multiLevelType w:val="hybridMultilevel"/>
    <w:tmpl w:val="F90AC1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0B5435"/>
    <w:multiLevelType w:val="hybridMultilevel"/>
    <w:tmpl w:val="4A2848CC"/>
    <w:lvl w:ilvl="0" w:tplc="B1B866A2">
      <w:numFmt w:val="bullet"/>
      <w:lvlText w:val="-"/>
      <w:lvlJc w:val="left"/>
      <w:pPr>
        <w:ind w:left="900" w:hanging="360"/>
      </w:pPr>
      <w:rPr>
        <w:rFonts w:ascii="Maiandra GD" w:eastAsiaTheme="minorHAnsi" w:hAnsi="Maiandra GD"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9DA4D8F"/>
    <w:multiLevelType w:val="hybridMultilevel"/>
    <w:tmpl w:val="CB309666"/>
    <w:lvl w:ilvl="0" w:tplc="869EF4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86710"/>
    <w:multiLevelType w:val="hybridMultilevel"/>
    <w:tmpl w:val="CEE482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34E60DD8"/>
    <w:multiLevelType w:val="hybridMultilevel"/>
    <w:tmpl w:val="81A62520"/>
    <w:lvl w:ilvl="0" w:tplc="125CA1AC">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94ED2"/>
    <w:multiLevelType w:val="hybridMultilevel"/>
    <w:tmpl w:val="CF7A2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7355D"/>
    <w:multiLevelType w:val="hybridMultilevel"/>
    <w:tmpl w:val="D5469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7B1C89"/>
    <w:multiLevelType w:val="hybridMultilevel"/>
    <w:tmpl w:val="BE344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A24CF7"/>
    <w:multiLevelType w:val="hybridMultilevel"/>
    <w:tmpl w:val="D46CC8C6"/>
    <w:lvl w:ilvl="0" w:tplc="125CA1AC">
      <w:start w:val="1"/>
      <w:numFmt w:val="bullet"/>
      <w:lvlText w:val=""/>
      <w:lvlJc w:val="left"/>
      <w:pPr>
        <w:ind w:left="1444"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6211D"/>
    <w:multiLevelType w:val="hybridMultilevel"/>
    <w:tmpl w:val="10F29AE2"/>
    <w:lvl w:ilvl="0" w:tplc="125CA1AC">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806F4E"/>
    <w:multiLevelType w:val="hybridMultilevel"/>
    <w:tmpl w:val="A4F832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0D1AF0"/>
    <w:multiLevelType w:val="hybridMultilevel"/>
    <w:tmpl w:val="433CA22C"/>
    <w:lvl w:ilvl="0" w:tplc="125CA1AC">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475258"/>
    <w:multiLevelType w:val="hybridMultilevel"/>
    <w:tmpl w:val="97C28E06"/>
    <w:lvl w:ilvl="0" w:tplc="B1B866A2">
      <w:numFmt w:val="bullet"/>
      <w:lvlText w:val="-"/>
      <w:lvlJc w:val="left"/>
      <w:pPr>
        <w:ind w:left="810" w:hanging="360"/>
      </w:pPr>
      <w:rPr>
        <w:rFonts w:ascii="Maiandra GD" w:eastAsiaTheme="minorHAnsi" w:hAnsi="Maiandra GD"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5A954F12"/>
    <w:multiLevelType w:val="hybridMultilevel"/>
    <w:tmpl w:val="F4526E8E"/>
    <w:lvl w:ilvl="0" w:tplc="38103000">
      <w:start w:val="1"/>
      <w:numFmt w:val="bullet"/>
      <w:lvlText w:val="-"/>
      <w:lvlJc w:val="left"/>
      <w:pPr>
        <w:ind w:left="162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B547386"/>
    <w:multiLevelType w:val="hybridMultilevel"/>
    <w:tmpl w:val="7F1616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E3E3046"/>
    <w:multiLevelType w:val="hybridMultilevel"/>
    <w:tmpl w:val="E6AA86FE"/>
    <w:lvl w:ilvl="0" w:tplc="D504AC7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A86A56"/>
    <w:multiLevelType w:val="hybridMultilevel"/>
    <w:tmpl w:val="A1B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53618"/>
    <w:multiLevelType w:val="hybridMultilevel"/>
    <w:tmpl w:val="A54828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69AC4471"/>
    <w:multiLevelType w:val="hybridMultilevel"/>
    <w:tmpl w:val="D136AE7C"/>
    <w:lvl w:ilvl="0" w:tplc="B1B866A2">
      <w:numFmt w:val="bullet"/>
      <w:lvlText w:val="-"/>
      <w:lvlJc w:val="left"/>
      <w:pPr>
        <w:ind w:left="1620" w:hanging="360"/>
      </w:pPr>
      <w:rPr>
        <w:rFonts w:ascii="Maiandra GD" w:eastAsiaTheme="minorHAnsi" w:hAnsi="Maiandra GD" w:cstheme="minorBidi"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6A8F355E"/>
    <w:multiLevelType w:val="hybridMultilevel"/>
    <w:tmpl w:val="2AA66C88"/>
    <w:lvl w:ilvl="0" w:tplc="125CA1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04DBB"/>
    <w:multiLevelType w:val="hybridMultilevel"/>
    <w:tmpl w:val="5596E4E2"/>
    <w:lvl w:ilvl="0" w:tplc="125CA1AC">
      <w:start w:val="1"/>
      <w:numFmt w:val="bullet"/>
      <w:lvlText w:val=""/>
      <w:lvlJc w:val="left"/>
      <w:pPr>
        <w:ind w:left="1444"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00C"/>
    <w:multiLevelType w:val="hybridMultilevel"/>
    <w:tmpl w:val="8886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03BF7"/>
    <w:multiLevelType w:val="hybridMultilevel"/>
    <w:tmpl w:val="3230E1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786C2B25"/>
    <w:multiLevelType w:val="hybridMultilevel"/>
    <w:tmpl w:val="BA725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BC0C14"/>
    <w:multiLevelType w:val="hybridMultilevel"/>
    <w:tmpl w:val="1F8231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F75ECD"/>
    <w:multiLevelType w:val="hybridMultilevel"/>
    <w:tmpl w:val="3B20A384"/>
    <w:lvl w:ilvl="0" w:tplc="125CA1AC">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5"/>
  </w:num>
  <w:num w:numId="5">
    <w:abstractNumId w:val="33"/>
  </w:num>
  <w:num w:numId="6">
    <w:abstractNumId w:val="34"/>
  </w:num>
  <w:num w:numId="7">
    <w:abstractNumId w:val="1"/>
  </w:num>
  <w:num w:numId="8">
    <w:abstractNumId w:val="4"/>
  </w:num>
  <w:num w:numId="9">
    <w:abstractNumId w:val="26"/>
  </w:num>
  <w:num w:numId="10">
    <w:abstractNumId w:val="12"/>
  </w:num>
  <w:num w:numId="11">
    <w:abstractNumId w:val="36"/>
  </w:num>
  <w:num w:numId="12">
    <w:abstractNumId w:val="19"/>
  </w:num>
  <w:num w:numId="13">
    <w:abstractNumId w:val="9"/>
  </w:num>
  <w:num w:numId="14">
    <w:abstractNumId w:val="22"/>
  </w:num>
  <w:num w:numId="15">
    <w:abstractNumId w:val="30"/>
  </w:num>
  <w:num w:numId="16">
    <w:abstractNumId w:val="27"/>
  </w:num>
  <w:num w:numId="17">
    <w:abstractNumId w:val="18"/>
  </w:num>
  <w:num w:numId="18">
    <w:abstractNumId w:val="11"/>
  </w:num>
  <w:num w:numId="19">
    <w:abstractNumId w:val="25"/>
  </w:num>
  <w:num w:numId="20">
    <w:abstractNumId w:val="28"/>
  </w:num>
  <w:num w:numId="21">
    <w:abstractNumId w:val="20"/>
  </w:num>
  <w:num w:numId="22">
    <w:abstractNumId w:val="32"/>
  </w:num>
  <w:num w:numId="23">
    <w:abstractNumId w:val="37"/>
  </w:num>
  <w:num w:numId="24">
    <w:abstractNumId w:val="16"/>
  </w:num>
  <w:num w:numId="25">
    <w:abstractNumId w:val="21"/>
  </w:num>
  <w:num w:numId="26">
    <w:abstractNumId w:val="23"/>
  </w:num>
  <w:num w:numId="27">
    <w:abstractNumId w:val="29"/>
  </w:num>
  <w:num w:numId="28">
    <w:abstractNumId w:val="24"/>
  </w:num>
  <w:num w:numId="29">
    <w:abstractNumId w:val="7"/>
  </w:num>
  <w:num w:numId="30">
    <w:abstractNumId w:val="6"/>
  </w:num>
  <w:num w:numId="31">
    <w:abstractNumId w:val="13"/>
  </w:num>
  <w:num w:numId="32">
    <w:abstractNumId w:val="0"/>
  </w:num>
  <w:num w:numId="33">
    <w:abstractNumId w:val="31"/>
  </w:num>
  <w:num w:numId="34">
    <w:abstractNumId w:val="10"/>
  </w:num>
  <w:num w:numId="35">
    <w:abstractNumId w:val="2"/>
  </w:num>
  <w:num w:numId="36">
    <w:abstractNumId w:val="8"/>
  </w:num>
  <w:num w:numId="37">
    <w:abstractNumId w:val="5"/>
  </w:num>
  <w:num w:numId="38">
    <w:abstractNumId w:val="1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0E9"/>
    <w:rsid w:val="000655D0"/>
    <w:rsid w:val="00082465"/>
    <w:rsid w:val="00125591"/>
    <w:rsid w:val="0015549E"/>
    <w:rsid w:val="001A4684"/>
    <w:rsid w:val="001C517C"/>
    <w:rsid w:val="001E57AA"/>
    <w:rsid w:val="001F633A"/>
    <w:rsid w:val="001F6F65"/>
    <w:rsid w:val="00224A22"/>
    <w:rsid w:val="002309BF"/>
    <w:rsid w:val="00233365"/>
    <w:rsid w:val="00251115"/>
    <w:rsid w:val="00266CE6"/>
    <w:rsid w:val="002830B8"/>
    <w:rsid w:val="002A4523"/>
    <w:rsid w:val="00322B9E"/>
    <w:rsid w:val="00366BF8"/>
    <w:rsid w:val="003E4A44"/>
    <w:rsid w:val="004149B5"/>
    <w:rsid w:val="00426A4C"/>
    <w:rsid w:val="0043505E"/>
    <w:rsid w:val="00455C52"/>
    <w:rsid w:val="004625A6"/>
    <w:rsid w:val="004C1688"/>
    <w:rsid w:val="004C16CB"/>
    <w:rsid w:val="004C3D34"/>
    <w:rsid w:val="004D4969"/>
    <w:rsid w:val="00545EB8"/>
    <w:rsid w:val="00562342"/>
    <w:rsid w:val="0057479E"/>
    <w:rsid w:val="005B0ED8"/>
    <w:rsid w:val="00606914"/>
    <w:rsid w:val="00652948"/>
    <w:rsid w:val="006D1040"/>
    <w:rsid w:val="00713F14"/>
    <w:rsid w:val="007B597F"/>
    <w:rsid w:val="007B7231"/>
    <w:rsid w:val="007D33B1"/>
    <w:rsid w:val="007E131A"/>
    <w:rsid w:val="007E6E46"/>
    <w:rsid w:val="008144F9"/>
    <w:rsid w:val="0081766A"/>
    <w:rsid w:val="00860F33"/>
    <w:rsid w:val="00880A74"/>
    <w:rsid w:val="00881884"/>
    <w:rsid w:val="008C2359"/>
    <w:rsid w:val="008E6B6E"/>
    <w:rsid w:val="00923B4F"/>
    <w:rsid w:val="009720A1"/>
    <w:rsid w:val="009D5FC5"/>
    <w:rsid w:val="009D76EE"/>
    <w:rsid w:val="00A070DC"/>
    <w:rsid w:val="00A14877"/>
    <w:rsid w:val="00AA6A04"/>
    <w:rsid w:val="00AB76F8"/>
    <w:rsid w:val="00AD6E8B"/>
    <w:rsid w:val="00AF62E9"/>
    <w:rsid w:val="00B117BB"/>
    <w:rsid w:val="00B120E9"/>
    <w:rsid w:val="00B546F8"/>
    <w:rsid w:val="00B7325D"/>
    <w:rsid w:val="00B76706"/>
    <w:rsid w:val="00B76A01"/>
    <w:rsid w:val="00BD01B9"/>
    <w:rsid w:val="00C03761"/>
    <w:rsid w:val="00C16457"/>
    <w:rsid w:val="00C74941"/>
    <w:rsid w:val="00D03486"/>
    <w:rsid w:val="00D12B5D"/>
    <w:rsid w:val="00D36E73"/>
    <w:rsid w:val="00DC7F96"/>
    <w:rsid w:val="00DE7B9E"/>
    <w:rsid w:val="00E02149"/>
    <w:rsid w:val="00E70748"/>
    <w:rsid w:val="00E76713"/>
    <w:rsid w:val="00E84A22"/>
    <w:rsid w:val="00EC47F7"/>
    <w:rsid w:val="00FD0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615F18"/>
  <w15:chartTrackingRefBased/>
  <w15:docId w15:val="{D2385B7A-E711-43E1-BE64-C07D21B7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120E9"/>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9"/>
    <w:qFormat/>
    <w:rsid w:val="004C16CB"/>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0E9"/>
    <w:pPr>
      <w:spacing w:line="293" w:lineRule="exact"/>
      <w:ind w:left="1540" w:hanging="360"/>
    </w:pPr>
  </w:style>
  <w:style w:type="character" w:styleId="Hyperlink">
    <w:name w:val="Hyperlink"/>
    <w:basedOn w:val="DefaultParagraphFont"/>
    <w:uiPriority w:val="99"/>
    <w:unhideWhenUsed/>
    <w:rsid w:val="00366BF8"/>
    <w:rPr>
      <w:color w:val="0563C1"/>
      <w:u w:val="single"/>
    </w:rPr>
  </w:style>
  <w:style w:type="paragraph" w:customStyle="1" w:styleId="TableParagraph">
    <w:name w:val="Table Paragraph"/>
    <w:basedOn w:val="Normal"/>
    <w:uiPriority w:val="1"/>
    <w:qFormat/>
    <w:rsid w:val="00D36E73"/>
    <w:pPr>
      <w:spacing w:line="248" w:lineRule="exact"/>
      <w:ind w:left="107"/>
    </w:pPr>
  </w:style>
  <w:style w:type="character" w:styleId="UnresolvedMention">
    <w:name w:val="Unresolved Mention"/>
    <w:basedOn w:val="DefaultParagraphFont"/>
    <w:uiPriority w:val="99"/>
    <w:semiHidden/>
    <w:unhideWhenUsed/>
    <w:rsid w:val="004D4969"/>
    <w:rPr>
      <w:color w:val="605E5C"/>
      <w:shd w:val="clear" w:color="auto" w:fill="E1DFDD"/>
    </w:rPr>
  </w:style>
  <w:style w:type="character" w:styleId="FollowedHyperlink">
    <w:name w:val="FollowedHyperlink"/>
    <w:basedOn w:val="DefaultParagraphFont"/>
    <w:uiPriority w:val="99"/>
    <w:semiHidden/>
    <w:unhideWhenUsed/>
    <w:rsid w:val="00713F14"/>
    <w:rPr>
      <w:color w:val="954F72" w:themeColor="followedHyperlink"/>
      <w:u w:val="single"/>
    </w:rPr>
  </w:style>
  <w:style w:type="paragraph" w:styleId="NoSpacing">
    <w:name w:val="No Spacing"/>
    <w:uiPriority w:val="1"/>
    <w:qFormat/>
    <w:rsid w:val="00AB76F8"/>
    <w:pPr>
      <w:widowControl w:val="0"/>
      <w:autoSpaceDE w:val="0"/>
      <w:autoSpaceDN w:val="0"/>
      <w:spacing w:after="0" w:line="240" w:lineRule="auto"/>
    </w:pPr>
    <w:rPr>
      <w:rFonts w:ascii="Calibri" w:eastAsia="Calibri" w:hAnsi="Calibri" w:cs="Calibri"/>
      <w:lang w:bidi="en-US"/>
    </w:rPr>
  </w:style>
  <w:style w:type="character" w:customStyle="1" w:styleId="Heading1Char">
    <w:name w:val="Heading 1 Char"/>
    <w:basedOn w:val="DefaultParagraphFont"/>
    <w:link w:val="Heading1"/>
    <w:uiPriority w:val="9"/>
    <w:rsid w:val="004C16CB"/>
    <w:rPr>
      <w:rFonts w:ascii="Times New Roman" w:eastAsia="Times New Roman" w:hAnsi="Times New Roman" w:cs="Times New Roman"/>
      <w:b/>
      <w:bCs/>
      <w:kern w:val="36"/>
      <w:sz w:val="48"/>
      <w:szCs w:val="48"/>
    </w:rPr>
  </w:style>
  <w:style w:type="paragraph" w:customStyle="1" w:styleId="Default">
    <w:name w:val="Default"/>
    <w:rsid w:val="00426A4C"/>
    <w:pPr>
      <w:autoSpaceDE w:val="0"/>
      <w:autoSpaceDN w:val="0"/>
      <w:adjustRightInd w:val="0"/>
      <w:spacing w:after="0" w:line="240" w:lineRule="auto"/>
    </w:pPr>
    <w:rPr>
      <w:rFonts w:ascii="Proxima Nova Rg" w:hAnsi="Proxima Nova Rg" w:cs="Proxima Nova Rg"/>
      <w:color w:val="000000"/>
      <w:sz w:val="24"/>
      <w:szCs w:val="24"/>
    </w:rPr>
  </w:style>
  <w:style w:type="character" w:customStyle="1" w:styleId="A6">
    <w:name w:val="A6"/>
    <w:uiPriority w:val="99"/>
    <w:rsid w:val="00426A4C"/>
    <w:rPr>
      <w:rFonts w:cs="Proxima Nova Rg"/>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5566">
      <w:bodyDiv w:val="1"/>
      <w:marLeft w:val="0"/>
      <w:marRight w:val="0"/>
      <w:marTop w:val="0"/>
      <w:marBottom w:val="0"/>
      <w:divBdr>
        <w:top w:val="none" w:sz="0" w:space="0" w:color="auto"/>
        <w:left w:val="none" w:sz="0" w:space="0" w:color="auto"/>
        <w:bottom w:val="none" w:sz="0" w:space="0" w:color="auto"/>
        <w:right w:val="none" w:sz="0" w:space="0" w:color="auto"/>
      </w:divBdr>
    </w:div>
    <w:div w:id="870920837">
      <w:bodyDiv w:val="1"/>
      <w:marLeft w:val="0"/>
      <w:marRight w:val="0"/>
      <w:marTop w:val="0"/>
      <w:marBottom w:val="0"/>
      <w:divBdr>
        <w:top w:val="none" w:sz="0" w:space="0" w:color="auto"/>
        <w:left w:val="none" w:sz="0" w:space="0" w:color="auto"/>
        <w:bottom w:val="none" w:sz="0" w:space="0" w:color="auto"/>
        <w:right w:val="none" w:sz="0" w:space="0" w:color="auto"/>
      </w:divBdr>
    </w:div>
    <w:div w:id="925844593">
      <w:bodyDiv w:val="1"/>
      <w:marLeft w:val="0"/>
      <w:marRight w:val="0"/>
      <w:marTop w:val="0"/>
      <w:marBottom w:val="0"/>
      <w:divBdr>
        <w:top w:val="none" w:sz="0" w:space="0" w:color="auto"/>
        <w:left w:val="none" w:sz="0" w:space="0" w:color="auto"/>
        <w:bottom w:val="none" w:sz="0" w:space="0" w:color="auto"/>
        <w:right w:val="none" w:sz="0" w:space="0" w:color="auto"/>
      </w:divBdr>
    </w:div>
    <w:div w:id="1119298700">
      <w:bodyDiv w:val="1"/>
      <w:marLeft w:val="0"/>
      <w:marRight w:val="0"/>
      <w:marTop w:val="0"/>
      <w:marBottom w:val="0"/>
      <w:divBdr>
        <w:top w:val="none" w:sz="0" w:space="0" w:color="auto"/>
        <w:left w:val="none" w:sz="0" w:space="0" w:color="auto"/>
        <w:bottom w:val="none" w:sz="0" w:space="0" w:color="auto"/>
        <w:right w:val="none" w:sz="0" w:space="0" w:color="auto"/>
      </w:divBdr>
    </w:div>
    <w:div w:id="1296565892">
      <w:bodyDiv w:val="1"/>
      <w:marLeft w:val="0"/>
      <w:marRight w:val="0"/>
      <w:marTop w:val="0"/>
      <w:marBottom w:val="0"/>
      <w:divBdr>
        <w:top w:val="none" w:sz="0" w:space="0" w:color="auto"/>
        <w:left w:val="none" w:sz="0" w:space="0" w:color="auto"/>
        <w:bottom w:val="none" w:sz="0" w:space="0" w:color="auto"/>
        <w:right w:val="none" w:sz="0" w:space="0" w:color="auto"/>
      </w:divBdr>
      <w:divsChild>
        <w:div w:id="729890339">
          <w:marLeft w:val="360"/>
          <w:marRight w:val="0"/>
          <w:marTop w:val="200"/>
          <w:marBottom w:val="0"/>
          <w:divBdr>
            <w:top w:val="none" w:sz="0" w:space="0" w:color="auto"/>
            <w:left w:val="none" w:sz="0" w:space="0" w:color="auto"/>
            <w:bottom w:val="none" w:sz="0" w:space="0" w:color="auto"/>
            <w:right w:val="none" w:sz="0" w:space="0" w:color="auto"/>
          </w:divBdr>
        </w:div>
        <w:div w:id="1390881333">
          <w:marLeft w:val="1080"/>
          <w:marRight w:val="0"/>
          <w:marTop w:val="100"/>
          <w:marBottom w:val="0"/>
          <w:divBdr>
            <w:top w:val="none" w:sz="0" w:space="0" w:color="auto"/>
            <w:left w:val="none" w:sz="0" w:space="0" w:color="auto"/>
            <w:bottom w:val="none" w:sz="0" w:space="0" w:color="auto"/>
            <w:right w:val="none" w:sz="0" w:space="0" w:color="auto"/>
          </w:divBdr>
        </w:div>
        <w:div w:id="1595090734">
          <w:marLeft w:val="1080"/>
          <w:marRight w:val="0"/>
          <w:marTop w:val="100"/>
          <w:marBottom w:val="0"/>
          <w:divBdr>
            <w:top w:val="none" w:sz="0" w:space="0" w:color="auto"/>
            <w:left w:val="none" w:sz="0" w:space="0" w:color="auto"/>
            <w:bottom w:val="none" w:sz="0" w:space="0" w:color="auto"/>
            <w:right w:val="none" w:sz="0" w:space="0" w:color="auto"/>
          </w:divBdr>
        </w:div>
        <w:div w:id="1652562558">
          <w:marLeft w:val="1080"/>
          <w:marRight w:val="0"/>
          <w:marTop w:val="100"/>
          <w:marBottom w:val="0"/>
          <w:divBdr>
            <w:top w:val="none" w:sz="0" w:space="0" w:color="auto"/>
            <w:left w:val="none" w:sz="0" w:space="0" w:color="auto"/>
            <w:bottom w:val="none" w:sz="0" w:space="0" w:color="auto"/>
            <w:right w:val="none" w:sz="0" w:space="0" w:color="auto"/>
          </w:divBdr>
        </w:div>
        <w:div w:id="679966036">
          <w:marLeft w:val="360"/>
          <w:marRight w:val="0"/>
          <w:marTop w:val="200"/>
          <w:marBottom w:val="0"/>
          <w:divBdr>
            <w:top w:val="none" w:sz="0" w:space="0" w:color="auto"/>
            <w:left w:val="none" w:sz="0" w:space="0" w:color="auto"/>
            <w:bottom w:val="none" w:sz="0" w:space="0" w:color="auto"/>
            <w:right w:val="none" w:sz="0" w:space="0" w:color="auto"/>
          </w:divBdr>
        </w:div>
        <w:div w:id="435633122">
          <w:marLeft w:val="360"/>
          <w:marRight w:val="0"/>
          <w:marTop w:val="200"/>
          <w:marBottom w:val="0"/>
          <w:divBdr>
            <w:top w:val="none" w:sz="0" w:space="0" w:color="auto"/>
            <w:left w:val="none" w:sz="0" w:space="0" w:color="auto"/>
            <w:bottom w:val="none" w:sz="0" w:space="0" w:color="auto"/>
            <w:right w:val="none" w:sz="0" w:space="0" w:color="auto"/>
          </w:divBdr>
        </w:div>
        <w:div w:id="325520407">
          <w:marLeft w:val="1080"/>
          <w:marRight w:val="0"/>
          <w:marTop w:val="100"/>
          <w:marBottom w:val="0"/>
          <w:divBdr>
            <w:top w:val="none" w:sz="0" w:space="0" w:color="auto"/>
            <w:left w:val="none" w:sz="0" w:space="0" w:color="auto"/>
            <w:bottom w:val="none" w:sz="0" w:space="0" w:color="auto"/>
            <w:right w:val="none" w:sz="0" w:space="0" w:color="auto"/>
          </w:divBdr>
        </w:div>
        <w:div w:id="1763455485">
          <w:marLeft w:val="360"/>
          <w:marRight w:val="0"/>
          <w:marTop w:val="200"/>
          <w:marBottom w:val="0"/>
          <w:divBdr>
            <w:top w:val="none" w:sz="0" w:space="0" w:color="auto"/>
            <w:left w:val="none" w:sz="0" w:space="0" w:color="auto"/>
            <w:bottom w:val="none" w:sz="0" w:space="0" w:color="auto"/>
            <w:right w:val="none" w:sz="0" w:space="0" w:color="auto"/>
          </w:divBdr>
        </w:div>
      </w:divsChild>
    </w:div>
    <w:div w:id="1547523485">
      <w:bodyDiv w:val="1"/>
      <w:marLeft w:val="0"/>
      <w:marRight w:val="0"/>
      <w:marTop w:val="0"/>
      <w:marBottom w:val="0"/>
      <w:divBdr>
        <w:top w:val="none" w:sz="0" w:space="0" w:color="auto"/>
        <w:left w:val="none" w:sz="0" w:space="0" w:color="auto"/>
        <w:bottom w:val="none" w:sz="0" w:space="0" w:color="auto"/>
        <w:right w:val="none" w:sz="0" w:space="0" w:color="auto"/>
      </w:divBdr>
    </w:div>
    <w:div w:id="1990984657">
      <w:bodyDiv w:val="1"/>
      <w:marLeft w:val="0"/>
      <w:marRight w:val="0"/>
      <w:marTop w:val="0"/>
      <w:marBottom w:val="0"/>
      <w:divBdr>
        <w:top w:val="none" w:sz="0" w:space="0" w:color="auto"/>
        <w:left w:val="none" w:sz="0" w:space="0" w:color="auto"/>
        <w:bottom w:val="none" w:sz="0" w:space="0" w:color="auto"/>
        <w:right w:val="none" w:sz="0" w:space="0" w:color="auto"/>
      </w:divBdr>
      <w:divsChild>
        <w:div w:id="526023426">
          <w:marLeft w:val="547"/>
          <w:marRight w:val="0"/>
          <w:marTop w:val="0"/>
          <w:marBottom w:val="0"/>
          <w:divBdr>
            <w:top w:val="none" w:sz="0" w:space="0" w:color="auto"/>
            <w:left w:val="none" w:sz="0" w:space="0" w:color="auto"/>
            <w:bottom w:val="none" w:sz="0" w:space="0" w:color="auto"/>
            <w:right w:val="none" w:sz="0" w:space="0" w:color="auto"/>
          </w:divBdr>
        </w:div>
        <w:div w:id="1028793880">
          <w:marLeft w:val="547"/>
          <w:marRight w:val="0"/>
          <w:marTop w:val="0"/>
          <w:marBottom w:val="0"/>
          <w:divBdr>
            <w:top w:val="none" w:sz="0" w:space="0" w:color="auto"/>
            <w:left w:val="none" w:sz="0" w:space="0" w:color="auto"/>
            <w:bottom w:val="none" w:sz="0" w:space="0" w:color="auto"/>
            <w:right w:val="none" w:sz="0" w:space="0" w:color="auto"/>
          </w:divBdr>
        </w:div>
        <w:div w:id="1029254991">
          <w:marLeft w:val="547"/>
          <w:marRight w:val="0"/>
          <w:marTop w:val="0"/>
          <w:marBottom w:val="0"/>
          <w:divBdr>
            <w:top w:val="none" w:sz="0" w:space="0" w:color="auto"/>
            <w:left w:val="none" w:sz="0" w:space="0" w:color="auto"/>
            <w:bottom w:val="none" w:sz="0" w:space="0" w:color="auto"/>
            <w:right w:val="none" w:sz="0" w:space="0" w:color="auto"/>
          </w:divBdr>
        </w:div>
        <w:div w:id="2970366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nrcs.usda.gov/Internet/FSE_DOCUMENTS/stelprdb1081645.pdf"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dec.ny.gov/docs/lands_forests_pdf/tftismg17.pdf" TargetMode="External"/><Relationship Id="rId12" Type="http://schemas.openxmlformats.org/officeDocument/2006/relationships/image" Target="media/image5.jpeg"/><Relationship Id="rId17" Type="http://schemas.openxmlformats.org/officeDocument/2006/relationships/hyperlink" Target="https://www.invasive.org/alien/pubs/midatlantic/beth.ht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nyis.info/invasive_species/honeysuckl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nysipm.cornell.edu/"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nyis.info/invasive_species/mugwort-draft/" TargetMode="External"/><Relationship Id="rId19" Type="http://schemas.openxmlformats.org/officeDocument/2006/relationships/hyperlink" Target="https://www.invasive.org/weedcd/pdfs/wgw/blacklocust.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yis.info/invasive_species/hemlock-woolly-adelgid/" TargetMode="External"/><Relationship Id="rId22" Type="http://schemas.openxmlformats.org/officeDocument/2006/relationships/hyperlink" Target="https://imapinvasives.natureserve.org/imap/login.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Kristopher Williams</dc:creator>
  <cp:keywords/>
  <dc:description/>
  <cp:lastModifiedBy>Kristopher Williams</cp:lastModifiedBy>
  <cp:revision>3</cp:revision>
  <dcterms:created xsi:type="dcterms:W3CDTF">2022-03-14T15:40:00Z</dcterms:created>
  <dcterms:modified xsi:type="dcterms:W3CDTF">2022-03-14T19:14:00Z</dcterms:modified>
</cp:coreProperties>
</file>